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C32B" w14:textId="039EDD58" w:rsidR="002A28A9" w:rsidRDefault="002A28A9" w:rsidP="002A28A9">
      <w:pPr>
        <w:jc w:val="center"/>
        <w:rPr>
          <w:b/>
        </w:rPr>
      </w:pPr>
      <w:r>
        <w:rPr>
          <w:b/>
        </w:rPr>
        <w:t>Assessment Plan for the University of Utah MUSE Project</w:t>
      </w:r>
    </w:p>
    <w:p w14:paraId="58C7CA0B" w14:textId="23CA3C49" w:rsidR="002A28A9" w:rsidRDefault="00FC5753" w:rsidP="002A28A9">
      <w:pPr>
        <w:jc w:val="center"/>
        <w:rPr>
          <w:b/>
        </w:rPr>
      </w:pPr>
      <w:r>
        <w:rPr>
          <w:b/>
        </w:rPr>
        <w:t>27</w:t>
      </w:r>
      <w:bookmarkStart w:id="0" w:name="_GoBack"/>
      <w:bookmarkEnd w:id="0"/>
      <w:r w:rsidR="002A28A9">
        <w:rPr>
          <w:b/>
        </w:rPr>
        <w:t xml:space="preserve"> June 2017</w:t>
      </w:r>
    </w:p>
    <w:p w14:paraId="009E282E" w14:textId="77777777" w:rsidR="002A28A9" w:rsidRDefault="002A28A9" w:rsidP="002A28A9">
      <w:pPr>
        <w:jc w:val="center"/>
        <w:rPr>
          <w:b/>
        </w:rPr>
      </w:pPr>
    </w:p>
    <w:p w14:paraId="6E36089D" w14:textId="77777777" w:rsidR="002A28A9" w:rsidRDefault="002A28A9" w:rsidP="002A28A9">
      <w:pPr>
        <w:jc w:val="center"/>
        <w:rPr>
          <w:b/>
        </w:rPr>
      </w:pPr>
    </w:p>
    <w:p w14:paraId="69618567" w14:textId="2A402DAE" w:rsidR="00421560" w:rsidRPr="002A28A9" w:rsidRDefault="003A230E">
      <w:pPr>
        <w:rPr>
          <w:b/>
        </w:rPr>
      </w:pPr>
      <w:r w:rsidRPr="002A28A9">
        <w:rPr>
          <w:b/>
        </w:rPr>
        <w:t>Goal of</w:t>
      </w:r>
      <w:r w:rsidR="001D1D99" w:rsidRPr="002A28A9">
        <w:rPr>
          <w:b/>
        </w:rPr>
        <w:t xml:space="preserve"> the</w:t>
      </w:r>
      <w:r w:rsidRPr="002A28A9">
        <w:rPr>
          <w:b/>
        </w:rPr>
        <w:t xml:space="preserve"> </w:t>
      </w:r>
      <w:r w:rsidR="00A42881" w:rsidRPr="002A28A9">
        <w:rPr>
          <w:b/>
        </w:rPr>
        <w:t xml:space="preserve">University of Utah </w:t>
      </w:r>
      <w:r w:rsidRPr="002A28A9">
        <w:rPr>
          <w:b/>
        </w:rPr>
        <w:t xml:space="preserve">MUSE Project: </w:t>
      </w:r>
    </w:p>
    <w:p w14:paraId="67A171FC" w14:textId="77777777" w:rsidR="003149FC" w:rsidRDefault="003149FC">
      <w:pPr>
        <w:rPr>
          <w:i/>
        </w:rPr>
      </w:pPr>
    </w:p>
    <w:p w14:paraId="3A3F7BCB" w14:textId="2EB6B378" w:rsidR="003149FC" w:rsidRPr="000F6C69" w:rsidRDefault="008670E8">
      <w:r w:rsidRPr="00662627">
        <w:t>The MUSE Project is dedicated to enriching the educational experience of undergraduate students at the University of Utah.</w:t>
      </w:r>
      <w:r w:rsidRPr="000F6C69">
        <w:t xml:space="preserve"> </w:t>
      </w:r>
      <w:r w:rsidR="003149FC" w:rsidRPr="000F6C69">
        <w:t xml:space="preserve">We aim to provide students with educational experiences that have a </w:t>
      </w:r>
      <w:r w:rsidR="000F6C69" w:rsidRPr="000F6C69">
        <w:t xml:space="preserve">defining and empowering effect on their intellectual growth, professional development, and path in life. </w:t>
      </w:r>
      <w:r w:rsidR="00527892">
        <w:t xml:space="preserve">We believe that opportunities for “signature” learning occur most frequently in personal and mentored relationships between individual students and members of our faculty and professional staff. </w:t>
      </w:r>
    </w:p>
    <w:p w14:paraId="3FD71B4F" w14:textId="77777777" w:rsidR="003149FC" w:rsidRDefault="003149FC">
      <w:pPr>
        <w:rPr>
          <w:i/>
        </w:rPr>
      </w:pPr>
    </w:p>
    <w:p w14:paraId="379EABF6" w14:textId="5D37C6EB" w:rsidR="003149FC" w:rsidRPr="002A28A9" w:rsidRDefault="003149FC">
      <w:pPr>
        <w:rPr>
          <w:b/>
          <w:i/>
        </w:rPr>
      </w:pPr>
      <w:r w:rsidRPr="002A28A9">
        <w:rPr>
          <w:b/>
        </w:rPr>
        <w:t>Description:</w:t>
      </w:r>
      <w:r w:rsidRPr="002A28A9">
        <w:rPr>
          <w:b/>
          <w:i/>
        </w:rPr>
        <w:t xml:space="preserve"> </w:t>
      </w:r>
    </w:p>
    <w:p w14:paraId="3051FAD7" w14:textId="77777777" w:rsidR="00205430" w:rsidRDefault="00205430"/>
    <w:p w14:paraId="23063AA1" w14:textId="62C7CCC8" w:rsidR="00205430" w:rsidRDefault="008670E8" w:rsidP="00205430">
      <w:r>
        <w:t>MUSE works to achieve its goals through</w:t>
      </w:r>
      <w:r w:rsidR="00205430">
        <w:t xml:space="preserve"> an array of programming that is accessible and engaging for students from all academic disciplines. Programming includes: campus based internships and MUSE Theme Year activities (student led book discussions, a keynote speaker,</w:t>
      </w:r>
      <w:r w:rsidR="00D346CB">
        <w:t xml:space="preserve"> </w:t>
      </w:r>
      <w:r w:rsidR="002528C5">
        <w:t xml:space="preserve">a </w:t>
      </w:r>
      <w:r w:rsidR="00D346CB">
        <w:t>reception</w:t>
      </w:r>
      <w:r w:rsidR="00CA3811">
        <w:t>, and dinner</w:t>
      </w:r>
      <w:r w:rsidR="00D346CB">
        <w:t>), Casual Fridays,</w:t>
      </w:r>
      <w:r w:rsidR="00205430">
        <w:t xml:space="preserve"> and Lunchtime Lectures.  </w:t>
      </w:r>
    </w:p>
    <w:p w14:paraId="5410C945" w14:textId="77777777" w:rsidR="00205430" w:rsidRDefault="00205430"/>
    <w:p w14:paraId="5659932F" w14:textId="77777777" w:rsidR="00053093" w:rsidRDefault="00053093"/>
    <w:p w14:paraId="7EF22F20" w14:textId="77777777" w:rsidR="00053093" w:rsidRPr="003A7116" w:rsidRDefault="00053093">
      <w:pPr>
        <w:rPr>
          <w:b/>
        </w:rPr>
      </w:pPr>
      <w:r w:rsidRPr="003A7116">
        <w:rPr>
          <w:b/>
        </w:rPr>
        <w:t xml:space="preserve">Program Objectives </w:t>
      </w:r>
    </w:p>
    <w:p w14:paraId="2C06E4F9" w14:textId="77777777" w:rsidR="00053093" w:rsidRDefault="00053093"/>
    <w:p w14:paraId="1F8AF229" w14:textId="77777777" w:rsidR="00C94DD6" w:rsidRDefault="00053093" w:rsidP="00053093">
      <w:pPr>
        <w:pStyle w:val="ListParagraph"/>
        <w:numPr>
          <w:ilvl w:val="0"/>
          <w:numId w:val="1"/>
        </w:numPr>
      </w:pPr>
      <w:r w:rsidRPr="00053093">
        <w:t>Facilitating contacts beyond the classroom between undergraduate students and University of Utah professors, which gives students a greater opportunity for supp</w:t>
      </w:r>
      <w:r w:rsidR="00C94DD6">
        <w:t xml:space="preserve">ort, mentoring, and inspiration. </w:t>
      </w:r>
      <w:r w:rsidRPr="00053093">
        <w:t xml:space="preserve">  </w:t>
      </w:r>
    </w:p>
    <w:p w14:paraId="3078D03C" w14:textId="77777777" w:rsidR="00C94DD6" w:rsidRDefault="00053093" w:rsidP="00053093">
      <w:pPr>
        <w:pStyle w:val="ListParagraph"/>
        <w:numPr>
          <w:ilvl w:val="0"/>
          <w:numId w:val="1"/>
        </w:numPr>
      </w:pPr>
      <w:r w:rsidRPr="00053093">
        <w:t>Nurturing community among students in the MUSE setting—bringing students together at MUSE events across all academic disciplines and demographic boundaries for fruit</w:t>
      </w:r>
      <w:r w:rsidR="00C94DD6">
        <w:t xml:space="preserve">ful exchange and mutual support. </w:t>
      </w:r>
    </w:p>
    <w:p w14:paraId="1CE8D23D" w14:textId="77777777" w:rsidR="00C94DD6" w:rsidRDefault="00053093" w:rsidP="00053093">
      <w:pPr>
        <w:pStyle w:val="ListParagraph"/>
        <w:numPr>
          <w:ilvl w:val="0"/>
          <w:numId w:val="1"/>
        </w:numPr>
      </w:pPr>
      <w:r w:rsidRPr="00053093">
        <w:t>Helping students cultivate their inward lives and strengths in a world of omnivorous screens and mass distraction, by helping each student find, in Walt Whitman’s words, the promise that “w</w:t>
      </w:r>
      <w:r w:rsidR="00C94DD6">
        <w:t xml:space="preserve">aits intrinsically in yourself.” </w:t>
      </w:r>
    </w:p>
    <w:p w14:paraId="2AD634F8" w14:textId="77777777" w:rsidR="00C94DD6" w:rsidRDefault="00053093" w:rsidP="00053093">
      <w:pPr>
        <w:pStyle w:val="ListParagraph"/>
        <w:numPr>
          <w:ilvl w:val="0"/>
          <w:numId w:val="1"/>
        </w:numPr>
      </w:pPr>
      <w:r w:rsidRPr="00053093">
        <w:t>Connecting students with deeply engaged learning opportunities offered by other offices at the U—other chances for them to find their “signature</w:t>
      </w:r>
      <w:r w:rsidR="00C94DD6">
        <w:t xml:space="preserve"> experiences” as undergraduates. </w:t>
      </w:r>
    </w:p>
    <w:p w14:paraId="76BADA85" w14:textId="77777777" w:rsidR="00C94DD6" w:rsidRDefault="00053093" w:rsidP="00053093">
      <w:pPr>
        <w:pStyle w:val="ListParagraph"/>
        <w:numPr>
          <w:ilvl w:val="0"/>
          <w:numId w:val="1"/>
        </w:numPr>
      </w:pPr>
      <w:r w:rsidRPr="00053093">
        <w:t>Encouraging students to build their conversational skills, both as speakers and listeners, and by helping students to experience conversation as a medium of education and self-developm</w:t>
      </w:r>
      <w:r w:rsidR="00C94DD6">
        <w:t xml:space="preserve">ent. </w:t>
      </w:r>
    </w:p>
    <w:p w14:paraId="26E5102D" w14:textId="77777777" w:rsidR="00053093" w:rsidRDefault="00053093"/>
    <w:p w14:paraId="6B6F8487" w14:textId="77777777" w:rsidR="00053093" w:rsidRPr="00FA688E" w:rsidRDefault="00053093">
      <w:pPr>
        <w:rPr>
          <w:b/>
        </w:rPr>
      </w:pPr>
      <w:r w:rsidRPr="00FA688E">
        <w:rPr>
          <w:b/>
        </w:rPr>
        <w:t xml:space="preserve">Evidence to Inform the Program Objectives </w:t>
      </w:r>
    </w:p>
    <w:p w14:paraId="303C231C" w14:textId="77777777" w:rsidR="00053093" w:rsidRDefault="00053093"/>
    <w:p w14:paraId="4646F251" w14:textId="5A0D485D" w:rsidR="00E0339E" w:rsidRDefault="00BD4E54" w:rsidP="00D346CB">
      <w:pPr>
        <w:pStyle w:val="ListParagraph"/>
        <w:numPr>
          <w:ilvl w:val="0"/>
          <w:numId w:val="2"/>
        </w:numPr>
      </w:pPr>
      <w:r>
        <w:rPr>
          <w:b/>
        </w:rPr>
        <w:t>Fostering</w:t>
      </w:r>
      <w:r w:rsidR="00042A2E">
        <w:rPr>
          <w:b/>
        </w:rPr>
        <w:t xml:space="preserve"> Student</w:t>
      </w:r>
      <w:r>
        <w:rPr>
          <w:b/>
        </w:rPr>
        <w:t xml:space="preserve"> R</w:t>
      </w:r>
      <w:r w:rsidR="00FF0DD3" w:rsidRPr="00FF0DD3">
        <w:rPr>
          <w:b/>
        </w:rPr>
        <w:t>elationships</w:t>
      </w:r>
      <w:r>
        <w:rPr>
          <w:b/>
        </w:rPr>
        <w:t xml:space="preserve"> with Professors</w:t>
      </w:r>
      <w:r w:rsidR="00FF0DD3">
        <w:t xml:space="preserve">: </w:t>
      </w:r>
      <w:r w:rsidR="00D346CB" w:rsidRPr="00D346CB">
        <w:t xml:space="preserve">Objective 1 is strongly grounded in the MUSE Internship Program. The formation of mentor/mentee relationships will be </w:t>
      </w:r>
      <w:r w:rsidR="00C20D7E">
        <w:t>analyzed</w:t>
      </w:r>
      <w:r w:rsidR="00D346CB" w:rsidRPr="00D346CB">
        <w:t xml:space="preserve"> with</w:t>
      </w:r>
      <w:r w:rsidR="00C20D7E">
        <w:t xml:space="preserve"> the</w:t>
      </w:r>
      <w:r w:rsidR="00D346CB" w:rsidRPr="00D346CB">
        <w:t xml:space="preserve"> feedback </w:t>
      </w:r>
      <w:r w:rsidR="00C20D7E">
        <w:t>collected from</w:t>
      </w:r>
      <w:r w:rsidR="00D346CB" w:rsidRPr="00D346CB">
        <w:t xml:space="preserve"> Mentor and Intern Reflection Forms. </w:t>
      </w:r>
      <w:r w:rsidR="00D346CB">
        <w:t xml:space="preserve">The </w:t>
      </w:r>
      <w:r w:rsidR="00D346CB">
        <w:lastRenderedPageBreak/>
        <w:t xml:space="preserve">broader population of MUSE Scholars, including those who have not completed an internship, </w:t>
      </w:r>
      <w:r w:rsidR="00D56646">
        <w:t>will also be asked to reflect up</w:t>
      </w:r>
      <w:r w:rsidR="00CD305A">
        <w:t xml:space="preserve">on their experiences </w:t>
      </w:r>
      <w:r w:rsidR="00D56646">
        <w:t>forming connections</w:t>
      </w:r>
      <w:r w:rsidR="00CD305A">
        <w:t xml:space="preserve"> and finding mentors</w:t>
      </w:r>
      <w:r w:rsidR="00E049CA">
        <w:t xml:space="preserve">, especially through our MUSE Professors program, </w:t>
      </w:r>
      <w:r w:rsidR="00CD305A">
        <w:t xml:space="preserve">on </w:t>
      </w:r>
      <w:r w:rsidR="003F1466">
        <w:t>the</w:t>
      </w:r>
      <w:r w:rsidR="00CD305A">
        <w:t xml:space="preserve"> student survey</w:t>
      </w:r>
      <w:r w:rsidR="00D56646">
        <w:t xml:space="preserve">. </w:t>
      </w:r>
    </w:p>
    <w:p w14:paraId="51290AE4" w14:textId="3E26E4C2" w:rsidR="00CD40E6" w:rsidRPr="00D346CB" w:rsidRDefault="00BD4E54" w:rsidP="00CD40E6">
      <w:pPr>
        <w:pStyle w:val="ListParagraph"/>
        <w:numPr>
          <w:ilvl w:val="0"/>
          <w:numId w:val="2"/>
        </w:numPr>
      </w:pPr>
      <w:r>
        <w:rPr>
          <w:b/>
        </w:rPr>
        <w:t xml:space="preserve">Building </w:t>
      </w:r>
      <w:r w:rsidR="00FF0DD3" w:rsidRPr="00FF0DD3">
        <w:rPr>
          <w:b/>
        </w:rPr>
        <w:t>Community</w:t>
      </w:r>
      <w:r>
        <w:rPr>
          <w:b/>
        </w:rPr>
        <w:t xml:space="preserve"> Among Students</w:t>
      </w:r>
      <w:r w:rsidR="00FF0DD3">
        <w:t xml:space="preserve">: </w:t>
      </w:r>
      <w:r w:rsidR="00471A4C">
        <w:t>Objective 2 is accomplished through weekly, monthly, and yearly MUS</w:t>
      </w:r>
      <w:r w:rsidR="00421560">
        <w:t>E programming, which includes</w:t>
      </w:r>
      <w:r w:rsidR="00471A4C">
        <w:t xml:space="preserve"> Casual Fridays, Lunchtime Lectures, and Theme Ye</w:t>
      </w:r>
      <w:r w:rsidR="00590573">
        <w:t>ar Events. The efficacy of MUSE</w:t>
      </w:r>
      <w:r w:rsidR="00471A4C">
        <w:t xml:space="preserve"> </w:t>
      </w:r>
      <w:r w:rsidR="00421560">
        <w:t xml:space="preserve">programming </w:t>
      </w:r>
      <w:r w:rsidR="00590573">
        <w:t>i</w:t>
      </w:r>
      <w:r w:rsidR="00471A4C">
        <w:t>n facilitating</w:t>
      </w:r>
      <w:r w:rsidR="00895499">
        <w:t xml:space="preserve"> a sense of</w:t>
      </w:r>
      <w:r w:rsidR="00590573">
        <w:t xml:space="preserve"> community </w:t>
      </w:r>
      <w:r w:rsidR="00C20D7E">
        <w:t>will be</w:t>
      </w:r>
      <w:r w:rsidR="00590573">
        <w:t xml:space="preserve"> </w:t>
      </w:r>
      <w:r w:rsidR="00471A4C">
        <w:t>assessed in the student survey</w:t>
      </w:r>
      <w:r w:rsidR="00214ED6">
        <w:t xml:space="preserve"> and </w:t>
      </w:r>
      <w:r w:rsidR="00C20D7E">
        <w:t xml:space="preserve">with </w:t>
      </w:r>
      <w:r w:rsidR="0092407B">
        <w:t>MUSE Scholar Spotlights.</w:t>
      </w:r>
      <w:r w:rsidR="00E02930">
        <w:t xml:space="preserve"> </w:t>
      </w:r>
      <w:r w:rsidR="00590573" w:rsidRPr="00D346CB">
        <w:t>The</w:t>
      </w:r>
      <w:r w:rsidR="00D346CB" w:rsidRPr="00D346CB">
        <w:t xml:space="preserve"> spotlight</w:t>
      </w:r>
      <w:r w:rsidR="00590573" w:rsidRPr="00D346CB">
        <w:t xml:space="preserve"> intervi</w:t>
      </w:r>
      <w:r w:rsidR="00D346CB" w:rsidRPr="00D346CB">
        <w:t>ew process provides meaningful, personalized</w:t>
      </w:r>
      <w:r w:rsidR="00590573" w:rsidRPr="00D346CB">
        <w:t xml:space="preserve"> informatio</w:t>
      </w:r>
      <w:r w:rsidR="00D346CB" w:rsidRPr="00D346CB">
        <w:t xml:space="preserve">n about students’ experiences with </w:t>
      </w:r>
      <w:r w:rsidR="00590573" w:rsidRPr="00D346CB">
        <w:t>the MUSE</w:t>
      </w:r>
      <w:r w:rsidR="00DC5F34">
        <w:t xml:space="preserve">. </w:t>
      </w:r>
      <w:r w:rsidR="009A50C1">
        <w:t>E</w:t>
      </w:r>
      <w:r w:rsidR="003F1466">
        <w:t>xcerpts from these interviews</w:t>
      </w:r>
      <w:r w:rsidR="00590573" w:rsidRPr="00D346CB">
        <w:t xml:space="preserve"> are </w:t>
      </w:r>
      <w:r w:rsidR="00DC5F34">
        <w:t>compiled on the MUSE website</w:t>
      </w:r>
      <w:r w:rsidR="00590573" w:rsidRPr="00D346CB">
        <w:t xml:space="preserve">. </w:t>
      </w:r>
    </w:p>
    <w:p w14:paraId="1325529B" w14:textId="787B211B" w:rsidR="00527418" w:rsidRDefault="00BD4E54" w:rsidP="00035E6F">
      <w:pPr>
        <w:pStyle w:val="ListParagraph"/>
        <w:numPr>
          <w:ilvl w:val="0"/>
          <w:numId w:val="2"/>
        </w:numPr>
      </w:pPr>
      <w:r>
        <w:rPr>
          <w:b/>
        </w:rPr>
        <w:t>Self-Reflection and Building Inner Strengths</w:t>
      </w:r>
      <w:r w:rsidR="00CD305A">
        <w:t xml:space="preserve">: Objective 3 </w:t>
      </w:r>
      <w:r w:rsidR="00527418">
        <w:t xml:space="preserve">addresses the broader impact of student reflection and growth based on enrichment from the MUSE Project experience. Data for this </w:t>
      </w:r>
      <w:r w:rsidR="00035E6F">
        <w:t>objective</w:t>
      </w:r>
      <w:r w:rsidR="00527418">
        <w:t xml:space="preserve"> </w:t>
      </w:r>
      <w:r w:rsidR="00CD305A">
        <w:t xml:space="preserve">will be </w:t>
      </w:r>
      <w:r w:rsidR="00527418">
        <w:t xml:space="preserve">collected from students </w:t>
      </w:r>
      <w:r w:rsidR="00035E6F">
        <w:t>through a survey question</w:t>
      </w:r>
      <w:r w:rsidR="00CD305A">
        <w:t xml:space="preserve">. </w:t>
      </w:r>
    </w:p>
    <w:p w14:paraId="0965CABB" w14:textId="1558BDB4" w:rsidR="00CC25AB" w:rsidRPr="00B95208" w:rsidRDefault="00BD4E54" w:rsidP="00B952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Connecting Students with Other Campus Offices</w:t>
      </w:r>
      <w:r w:rsidR="00FF0DD3">
        <w:t xml:space="preserve">: </w:t>
      </w:r>
      <w:r w:rsidR="00CD305A">
        <w:t>Objective 4</w:t>
      </w:r>
      <w:r w:rsidR="00833BD5">
        <w:t xml:space="preserve"> will </w:t>
      </w:r>
      <w:r w:rsidR="001B0D4F">
        <w:t xml:space="preserve">be </w:t>
      </w:r>
      <w:r w:rsidR="00895499">
        <w:t>informed</w:t>
      </w:r>
      <w:r w:rsidR="001B0D4F">
        <w:t xml:space="preserve"> by </w:t>
      </w:r>
      <w:r w:rsidR="00A47FDA" w:rsidRPr="005D0D63">
        <w:t>listing</w:t>
      </w:r>
      <w:r w:rsidR="00A47FDA">
        <w:t xml:space="preserve"> the </w:t>
      </w:r>
      <w:r w:rsidR="00A42881">
        <w:t xml:space="preserve">MUSE’s </w:t>
      </w:r>
      <w:r w:rsidR="001B0D4F">
        <w:t>connections to other campus organizations</w:t>
      </w:r>
      <w:r w:rsidR="006F7402">
        <w:t xml:space="preserve"> and programs</w:t>
      </w:r>
      <w:r w:rsidR="001B0D4F">
        <w:t xml:space="preserve">, </w:t>
      </w:r>
      <w:r w:rsidR="006F7402">
        <w:t>such as</w:t>
      </w:r>
      <w:r w:rsidR="001B0D4F">
        <w:t xml:space="preserve"> The Hinckley Institute of Politics, ACCESS Program for Women in Science and Mathematics, and the </w:t>
      </w:r>
      <w:r w:rsidR="001B0D4F" w:rsidRPr="00A42881">
        <w:t>Marriott Library</w:t>
      </w:r>
      <w:r w:rsidR="00111DCA">
        <w:t xml:space="preserve">. </w:t>
      </w:r>
      <w:r w:rsidR="00422952">
        <w:t xml:space="preserve">This objective will also be addressed in a question on the </w:t>
      </w:r>
      <w:r w:rsidR="00B95208">
        <w:t xml:space="preserve">survey </w:t>
      </w:r>
      <w:r w:rsidR="00111DCA">
        <w:t xml:space="preserve">regarding students’ </w:t>
      </w:r>
      <w:r w:rsidR="00B95208">
        <w:t xml:space="preserve">experiences </w:t>
      </w:r>
      <w:r w:rsidR="00C20D7E">
        <w:t xml:space="preserve">in finding and connecting to other campus groups through the MUSE Project (through the online opportunity database, internships, etc). </w:t>
      </w:r>
    </w:p>
    <w:p w14:paraId="2360AD09" w14:textId="45259A88" w:rsidR="00CD40E6" w:rsidRPr="00EE5F14" w:rsidRDefault="00B517F4" w:rsidP="00FA68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Developing </w:t>
      </w:r>
      <w:r w:rsidR="00BD4E54">
        <w:rPr>
          <w:b/>
        </w:rPr>
        <w:t>the Art of Conversation</w:t>
      </w:r>
      <w:r w:rsidR="00FF0DD3">
        <w:rPr>
          <w:b/>
        </w:rPr>
        <w:t xml:space="preserve">: </w:t>
      </w:r>
      <w:r w:rsidR="00A13790" w:rsidRPr="00EE5F14">
        <w:t>This</w:t>
      </w:r>
      <w:r w:rsidR="00A13790">
        <w:t xml:space="preserve"> </w:t>
      </w:r>
      <w:r w:rsidR="00C20D7E">
        <w:t>objective</w:t>
      </w:r>
      <w:r w:rsidR="00A13790">
        <w:t xml:space="preserve"> will be </w:t>
      </w:r>
      <w:r w:rsidR="002E4E32">
        <w:t>accomplished through MUSE events where students converse with each other and faculty – book discussions, receptions, dinners, the Lunchtime Lecture series, and Casual Fridays.  This objective will be informed by</w:t>
      </w:r>
      <w:r w:rsidR="00870310">
        <w:t xml:space="preserve"> a </w:t>
      </w:r>
      <w:r w:rsidR="003D68C4">
        <w:t xml:space="preserve">question on the </w:t>
      </w:r>
      <w:r w:rsidR="00870310">
        <w:t xml:space="preserve">student survey and through statements </w:t>
      </w:r>
      <w:r w:rsidR="00035E6F">
        <w:t>from</w:t>
      </w:r>
      <w:r w:rsidR="00870310">
        <w:t xml:space="preserve"> MUSE Scholar Spotlights.</w:t>
      </w:r>
      <w:r w:rsidR="00C20D7E">
        <w:t xml:space="preserve"> </w:t>
      </w:r>
      <w:r w:rsidR="00870310">
        <w:t xml:space="preserve"> </w:t>
      </w:r>
    </w:p>
    <w:p w14:paraId="795D408E" w14:textId="77777777" w:rsidR="00053093" w:rsidRDefault="00053093"/>
    <w:p w14:paraId="38EB33A8" w14:textId="77777777" w:rsidR="003163FE" w:rsidRDefault="003163FE"/>
    <w:p w14:paraId="098276DC" w14:textId="51679503" w:rsidR="00053093" w:rsidRPr="00FA688E" w:rsidRDefault="00A42881">
      <w:pPr>
        <w:rPr>
          <w:b/>
        </w:rPr>
      </w:pPr>
      <w:r>
        <w:rPr>
          <w:b/>
        </w:rPr>
        <w:t>Assessment Report</w:t>
      </w:r>
    </w:p>
    <w:p w14:paraId="6D167F5B" w14:textId="77777777" w:rsidR="00053093" w:rsidRDefault="00053093"/>
    <w:p w14:paraId="1320B10F" w14:textId="52FE7934" w:rsidR="00C94DD6" w:rsidRDefault="00053093">
      <w:r>
        <w:t>A report summarizing the findin</w:t>
      </w:r>
      <w:r w:rsidR="00C94DD6">
        <w:t>g</w:t>
      </w:r>
      <w:r>
        <w:t>s generated by t</w:t>
      </w:r>
      <w:r w:rsidR="00A42881">
        <w:t>he evidence-collecting process</w:t>
      </w:r>
      <w:r>
        <w:t xml:space="preserve"> </w:t>
      </w:r>
      <w:r w:rsidR="00A42881">
        <w:t>explained</w:t>
      </w:r>
      <w:r>
        <w:t xml:space="preserve"> above will be submitted to the</w:t>
      </w:r>
      <w:r w:rsidR="00A42881">
        <w:t xml:space="preserve"> Senior</w:t>
      </w:r>
      <w:r>
        <w:t xml:space="preserve"> Associate Vice President of </w:t>
      </w:r>
      <w:r w:rsidR="00C94DD6">
        <w:t>Academic Affairs and Undergraduate Studies. This report will encompass a reflection on how well the object</w:t>
      </w:r>
      <w:r w:rsidR="00CD40E6">
        <w:t>ive</w:t>
      </w:r>
      <w:r w:rsidR="00C94DD6">
        <w:t xml:space="preserve">s were met, and what </w:t>
      </w:r>
      <w:r w:rsidR="00DC5F34">
        <w:t xml:space="preserve">aspects of </w:t>
      </w:r>
      <w:r w:rsidR="00A42881">
        <w:t xml:space="preserve">our </w:t>
      </w:r>
      <w:r w:rsidR="00DC5F34">
        <w:t xml:space="preserve">program </w:t>
      </w:r>
      <w:r w:rsidR="00C94DD6">
        <w:t xml:space="preserve">might be adjusted and improved to help </w:t>
      </w:r>
      <w:r w:rsidR="00A42881">
        <w:t>us</w:t>
      </w:r>
      <w:r w:rsidR="00C94DD6">
        <w:t xml:space="preserve"> better serve the undergraduate community. </w:t>
      </w:r>
    </w:p>
    <w:sectPr w:rsidR="00C94DD6" w:rsidSect="00BB734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540DC" w14:textId="77777777" w:rsidR="002B3D51" w:rsidRDefault="002B3D51" w:rsidP="00D02021">
      <w:r>
        <w:separator/>
      </w:r>
    </w:p>
  </w:endnote>
  <w:endnote w:type="continuationSeparator" w:id="0">
    <w:p w14:paraId="72CB8131" w14:textId="77777777" w:rsidR="002B3D51" w:rsidRDefault="002B3D51" w:rsidP="00D0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B41D7" w14:textId="77777777" w:rsidR="002A28A9" w:rsidRDefault="002A28A9" w:rsidP="006D2C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5DB8DB" w14:textId="77777777" w:rsidR="002A28A9" w:rsidRDefault="002A28A9" w:rsidP="002A28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99205" w14:textId="77777777" w:rsidR="002A28A9" w:rsidRDefault="002A28A9" w:rsidP="006D2C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D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4094B4" w14:textId="77777777" w:rsidR="002A28A9" w:rsidRDefault="002A28A9" w:rsidP="002A2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F8790" w14:textId="77777777" w:rsidR="002B3D51" w:rsidRDefault="002B3D51" w:rsidP="00D02021">
      <w:r>
        <w:separator/>
      </w:r>
    </w:p>
  </w:footnote>
  <w:footnote w:type="continuationSeparator" w:id="0">
    <w:p w14:paraId="0BB67127" w14:textId="77777777" w:rsidR="002B3D51" w:rsidRDefault="002B3D51" w:rsidP="00D020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20D6F" w14:textId="77777777" w:rsidR="008363BE" w:rsidRDefault="008363BE" w:rsidP="00D0202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F19B3"/>
    <w:multiLevelType w:val="hybridMultilevel"/>
    <w:tmpl w:val="48D0A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A42E7"/>
    <w:multiLevelType w:val="hybridMultilevel"/>
    <w:tmpl w:val="5728F2DA"/>
    <w:lvl w:ilvl="0" w:tplc="2DBAA7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0E"/>
    <w:rsid w:val="00000878"/>
    <w:rsid w:val="00024CD1"/>
    <w:rsid w:val="00035E6F"/>
    <w:rsid w:val="00042A2E"/>
    <w:rsid w:val="00046266"/>
    <w:rsid w:val="00053093"/>
    <w:rsid w:val="000F6C69"/>
    <w:rsid w:val="00111DCA"/>
    <w:rsid w:val="00166816"/>
    <w:rsid w:val="001703DB"/>
    <w:rsid w:val="001921F8"/>
    <w:rsid w:val="001B0D4F"/>
    <w:rsid w:val="001D1D99"/>
    <w:rsid w:val="001E2FC6"/>
    <w:rsid w:val="001E4609"/>
    <w:rsid w:val="00205430"/>
    <w:rsid w:val="00214ED6"/>
    <w:rsid w:val="002528C5"/>
    <w:rsid w:val="002A28A9"/>
    <w:rsid w:val="002B3D51"/>
    <w:rsid w:val="002E4E32"/>
    <w:rsid w:val="002E6DCD"/>
    <w:rsid w:val="003149FC"/>
    <w:rsid w:val="003163FE"/>
    <w:rsid w:val="003167AA"/>
    <w:rsid w:val="00327380"/>
    <w:rsid w:val="00344B62"/>
    <w:rsid w:val="003A20CE"/>
    <w:rsid w:val="003A230E"/>
    <w:rsid w:val="003A7116"/>
    <w:rsid w:val="003D68C4"/>
    <w:rsid w:val="003E696B"/>
    <w:rsid w:val="003F1466"/>
    <w:rsid w:val="00421560"/>
    <w:rsid w:val="00422952"/>
    <w:rsid w:val="0043415B"/>
    <w:rsid w:val="00434B7C"/>
    <w:rsid w:val="00437C5B"/>
    <w:rsid w:val="00471A4C"/>
    <w:rsid w:val="004B2BF3"/>
    <w:rsid w:val="00527418"/>
    <w:rsid w:val="00527892"/>
    <w:rsid w:val="00546EAC"/>
    <w:rsid w:val="0055156F"/>
    <w:rsid w:val="00590573"/>
    <w:rsid w:val="005D0D63"/>
    <w:rsid w:val="006256C3"/>
    <w:rsid w:val="00641F34"/>
    <w:rsid w:val="00662627"/>
    <w:rsid w:val="006F3758"/>
    <w:rsid w:val="006F7402"/>
    <w:rsid w:val="00704906"/>
    <w:rsid w:val="007B34CB"/>
    <w:rsid w:val="007B7C01"/>
    <w:rsid w:val="007D6564"/>
    <w:rsid w:val="00806B83"/>
    <w:rsid w:val="00812BAE"/>
    <w:rsid w:val="00833BD5"/>
    <w:rsid w:val="008363BE"/>
    <w:rsid w:val="008670E8"/>
    <w:rsid w:val="00870310"/>
    <w:rsid w:val="00890393"/>
    <w:rsid w:val="00895499"/>
    <w:rsid w:val="008A1164"/>
    <w:rsid w:val="008D061C"/>
    <w:rsid w:val="008D0A70"/>
    <w:rsid w:val="008E0019"/>
    <w:rsid w:val="008F004D"/>
    <w:rsid w:val="008F5414"/>
    <w:rsid w:val="0092407B"/>
    <w:rsid w:val="00932894"/>
    <w:rsid w:val="00936C2D"/>
    <w:rsid w:val="00961362"/>
    <w:rsid w:val="00985156"/>
    <w:rsid w:val="009A50C1"/>
    <w:rsid w:val="009B3742"/>
    <w:rsid w:val="009E43A4"/>
    <w:rsid w:val="00A13790"/>
    <w:rsid w:val="00A42881"/>
    <w:rsid w:val="00A47FDA"/>
    <w:rsid w:val="00A74B83"/>
    <w:rsid w:val="00AC5063"/>
    <w:rsid w:val="00B517F4"/>
    <w:rsid w:val="00B750FA"/>
    <w:rsid w:val="00B87D0F"/>
    <w:rsid w:val="00B95208"/>
    <w:rsid w:val="00BB734B"/>
    <w:rsid w:val="00BD4E54"/>
    <w:rsid w:val="00C20D7E"/>
    <w:rsid w:val="00C94DD6"/>
    <w:rsid w:val="00CA2E27"/>
    <w:rsid w:val="00CA3811"/>
    <w:rsid w:val="00CC25AB"/>
    <w:rsid w:val="00CC2BFE"/>
    <w:rsid w:val="00CD305A"/>
    <w:rsid w:val="00CD40E6"/>
    <w:rsid w:val="00D002A8"/>
    <w:rsid w:val="00D02021"/>
    <w:rsid w:val="00D07B6B"/>
    <w:rsid w:val="00D346CB"/>
    <w:rsid w:val="00D56646"/>
    <w:rsid w:val="00DB065F"/>
    <w:rsid w:val="00DC5F34"/>
    <w:rsid w:val="00DC7BFC"/>
    <w:rsid w:val="00DF7DDB"/>
    <w:rsid w:val="00E02930"/>
    <w:rsid w:val="00E0339E"/>
    <w:rsid w:val="00E049CA"/>
    <w:rsid w:val="00E80802"/>
    <w:rsid w:val="00E91C25"/>
    <w:rsid w:val="00EA5DED"/>
    <w:rsid w:val="00EC6E1C"/>
    <w:rsid w:val="00EE5F14"/>
    <w:rsid w:val="00F27B33"/>
    <w:rsid w:val="00FA688E"/>
    <w:rsid w:val="00FC2075"/>
    <w:rsid w:val="00FC5753"/>
    <w:rsid w:val="00FD3D29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C5EF9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021"/>
  </w:style>
  <w:style w:type="paragraph" w:styleId="Footer">
    <w:name w:val="footer"/>
    <w:basedOn w:val="Normal"/>
    <w:link w:val="FooterChar"/>
    <w:uiPriority w:val="99"/>
    <w:unhideWhenUsed/>
    <w:rsid w:val="00D02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021"/>
  </w:style>
  <w:style w:type="character" w:styleId="PageNumber">
    <w:name w:val="page number"/>
    <w:basedOn w:val="DefaultParagraphFont"/>
    <w:uiPriority w:val="99"/>
    <w:semiHidden/>
    <w:unhideWhenUsed/>
    <w:rsid w:val="002A28A9"/>
  </w:style>
  <w:style w:type="character" w:styleId="CommentReference">
    <w:name w:val="annotation reference"/>
    <w:basedOn w:val="DefaultParagraphFont"/>
    <w:uiPriority w:val="99"/>
    <w:semiHidden/>
    <w:unhideWhenUsed/>
    <w:rsid w:val="006F37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7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7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7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7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3926</Characters>
  <Application>Microsoft Macintosh Word</Application>
  <DocSecurity>0</DocSecurity>
  <Lines>80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2017-06-22T19:20:00Z</cp:lastPrinted>
  <dcterms:created xsi:type="dcterms:W3CDTF">2017-06-27T18:37:00Z</dcterms:created>
  <dcterms:modified xsi:type="dcterms:W3CDTF">2017-06-27T18:37:00Z</dcterms:modified>
</cp:coreProperties>
</file>