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4885B" w14:textId="69D6158E" w:rsidR="00011214" w:rsidRDefault="00A22A7F" w:rsidP="0019195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September 2020</w:t>
      </w:r>
    </w:p>
    <w:p w14:paraId="53C8C268" w14:textId="77777777" w:rsidR="00A22A7F" w:rsidRPr="0072014E" w:rsidRDefault="00A22A7F" w:rsidP="00191956">
      <w:pPr>
        <w:pStyle w:val="NormalWeb"/>
        <w:spacing w:before="0" w:beforeAutospacing="0" w:after="0" w:afterAutospacing="0"/>
        <w:rPr>
          <w:rFonts w:asciiTheme="minorHAnsi" w:hAnsiTheme="minorHAnsi" w:cstheme="minorHAnsi"/>
          <w:sz w:val="22"/>
          <w:szCs w:val="22"/>
        </w:rPr>
      </w:pPr>
    </w:p>
    <w:p w14:paraId="5A4E1244" w14:textId="21F34B52" w:rsidR="00A22A7F" w:rsidRDefault="0034320F" w:rsidP="00191956">
      <w:pPr>
        <w:rPr>
          <w:rFonts w:eastAsia="Times New Roman" w:cstheme="minorHAnsi"/>
          <w:b/>
          <w:bCs/>
          <w:color w:val="000000"/>
        </w:rPr>
      </w:pPr>
      <w:proofErr w:type="spellStart"/>
      <w:r w:rsidRPr="0034320F">
        <w:rPr>
          <w:rFonts w:eastAsia="Times New Roman" w:cstheme="minorHAnsi"/>
          <w:b/>
          <w:bCs/>
          <w:color w:val="000000"/>
        </w:rPr>
        <w:t>M.Arch</w:t>
      </w:r>
      <w:proofErr w:type="spellEnd"/>
      <w:r w:rsidRPr="0034320F">
        <w:rPr>
          <w:rFonts w:eastAsia="Times New Roman" w:cstheme="minorHAnsi"/>
          <w:b/>
          <w:bCs/>
          <w:color w:val="000000"/>
        </w:rPr>
        <w:t xml:space="preserve">. </w:t>
      </w:r>
      <w:r w:rsidR="00A22A7F">
        <w:rPr>
          <w:rFonts w:eastAsia="Times New Roman" w:cstheme="minorHAnsi"/>
          <w:b/>
          <w:bCs/>
          <w:color w:val="000000"/>
        </w:rPr>
        <w:t>Assessment Plan</w:t>
      </w:r>
    </w:p>
    <w:p w14:paraId="6892FB08" w14:textId="77777777" w:rsidR="00A22A7F" w:rsidRDefault="00A22A7F" w:rsidP="00191956">
      <w:pPr>
        <w:rPr>
          <w:rFonts w:eastAsia="Times New Roman" w:cstheme="minorHAnsi"/>
        </w:rPr>
      </w:pPr>
    </w:p>
    <w:p w14:paraId="13CFBDA3" w14:textId="69B548DB" w:rsidR="00011214" w:rsidRPr="00A22A7F" w:rsidRDefault="0056768E" w:rsidP="00191956">
      <w:pPr>
        <w:rPr>
          <w:rFonts w:eastAsia="Times New Roman" w:cstheme="minorHAnsi"/>
        </w:rPr>
      </w:pPr>
      <w:r w:rsidRPr="0034320F">
        <w:rPr>
          <w:rFonts w:eastAsia="Times New Roman" w:cstheme="minorHAnsi"/>
        </w:rPr>
        <w:t xml:space="preserve">LEARNING OUTCOMES </w:t>
      </w:r>
    </w:p>
    <w:p w14:paraId="68B666FA" w14:textId="675B3F3F" w:rsidR="00011214" w:rsidRPr="0072014E" w:rsidRDefault="00011214" w:rsidP="00191956">
      <w:pPr>
        <w:rPr>
          <w:rFonts w:cstheme="minorHAnsi"/>
          <w:b/>
          <w:sz w:val="22"/>
          <w:szCs w:val="22"/>
        </w:rPr>
      </w:pPr>
      <w:r w:rsidRPr="0072014E">
        <w:rPr>
          <w:rFonts w:cstheme="minorHAnsi"/>
          <w:b/>
          <w:sz w:val="22"/>
          <w:szCs w:val="22"/>
        </w:rPr>
        <w:t xml:space="preserve">Outcome 1. </w:t>
      </w:r>
      <w:r w:rsidRPr="0072014E">
        <w:rPr>
          <w:rFonts w:cstheme="minorHAnsi"/>
          <w:b/>
          <w:sz w:val="22"/>
          <w:szCs w:val="22"/>
        </w:rPr>
        <w:tab/>
        <w:t>Theory, Concepts</w:t>
      </w:r>
      <w:r w:rsidR="008267F6" w:rsidRPr="0072014E">
        <w:rPr>
          <w:rFonts w:cstheme="minorHAnsi"/>
          <w:b/>
          <w:sz w:val="22"/>
          <w:szCs w:val="22"/>
        </w:rPr>
        <w:t>,</w:t>
      </w:r>
      <w:r w:rsidRPr="0072014E">
        <w:rPr>
          <w:rFonts w:cstheme="minorHAnsi"/>
          <w:b/>
          <w:sz w:val="22"/>
          <w:szCs w:val="22"/>
        </w:rPr>
        <w:t xml:space="preserve"> and Critique (Knowledge) </w:t>
      </w:r>
    </w:p>
    <w:p w14:paraId="3899652E" w14:textId="5ADC1124" w:rsidR="00011214" w:rsidRPr="0072014E" w:rsidRDefault="00011214" w:rsidP="00191956">
      <w:pPr>
        <w:rPr>
          <w:rFonts w:cstheme="minorHAnsi"/>
          <w:sz w:val="22"/>
          <w:szCs w:val="22"/>
          <w:lang w:val="haw-US"/>
        </w:rPr>
      </w:pPr>
      <w:r w:rsidRPr="0072014E">
        <w:rPr>
          <w:rFonts w:cstheme="minorHAnsi"/>
          <w:sz w:val="22"/>
          <w:szCs w:val="22"/>
          <w:lang w:val="haw-US"/>
        </w:rPr>
        <w:t xml:space="preserve">Students who complete a degree in </w:t>
      </w:r>
      <w:r w:rsidR="00191956" w:rsidRPr="0072014E">
        <w:rPr>
          <w:rFonts w:cstheme="minorHAnsi"/>
          <w:sz w:val="22"/>
          <w:szCs w:val="22"/>
        </w:rPr>
        <w:t>Architecture</w:t>
      </w:r>
      <w:r w:rsidRPr="0072014E">
        <w:rPr>
          <w:rFonts w:cstheme="minorHAnsi"/>
          <w:sz w:val="22"/>
          <w:szCs w:val="22"/>
          <w:lang w:val="haw-US"/>
        </w:rPr>
        <w:t xml:space="preserve"> will </w:t>
      </w:r>
      <w:r w:rsidRPr="0072014E">
        <w:rPr>
          <w:rFonts w:cstheme="minorHAnsi"/>
          <w:sz w:val="22"/>
          <w:szCs w:val="22"/>
        </w:rPr>
        <w:t>have knowledge of the field</w:t>
      </w:r>
      <w:r w:rsidRPr="0072014E">
        <w:rPr>
          <w:rFonts w:cstheme="minorHAnsi"/>
          <w:sz w:val="22"/>
          <w:szCs w:val="22"/>
          <w:lang w:val="haw-US"/>
        </w:rPr>
        <w:t xml:space="preserve"> including</w:t>
      </w:r>
      <w:r w:rsidRPr="0072014E">
        <w:rPr>
          <w:rFonts w:cstheme="minorHAnsi"/>
          <w:sz w:val="22"/>
          <w:szCs w:val="22"/>
        </w:rPr>
        <w:t xml:space="preserve"> </w:t>
      </w:r>
      <w:r w:rsidR="00551DE2" w:rsidRPr="0072014E">
        <w:rPr>
          <w:rFonts w:cstheme="minorHAnsi"/>
          <w:sz w:val="22"/>
          <w:szCs w:val="22"/>
        </w:rPr>
        <w:t xml:space="preserve">history, </w:t>
      </w:r>
      <w:r w:rsidRPr="0072014E">
        <w:rPr>
          <w:rFonts w:cstheme="minorHAnsi"/>
          <w:sz w:val="22"/>
          <w:szCs w:val="22"/>
        </w:rPr>
        <w:t xml:space="preserve">theories, concepts, </w:t>
      </w:r>
      <w:r w:rsidRPr="0072014E">
        <w:rPr>
          <w:rFonts w:cstheme="minorHAnsi"/>
          <w:sz w:val="22"/>
          <w:szCs w:val="22"/>
          <w:lang w:val="haw-US"/>
        </w:rPr>
        <w:t xml:space="preserve">and </w:t>
      </w:r>
      <w:r w:rsidRPr="0072014E">
        <w:rPr>
          <w:rFonts w:cstheme="minorHAnsi"/>
          <w:sz w:val="22"/>
          <w:szCs w:val="22"/>
        </w:rPr>
        <w:t>approaches</w:t>
      </w:r>
      <w:r w:rsidRPr="0072014E">
        <w:rPr>
          <w:rFonts w:cstheme="minorHAnsi"/>
          <w:sz w:val="22"/>
          <w:szCs w:val="22"/>
          <w:lang w:val="haw-US"/>
        </w:rPr>
        <w:t>.</w:t>
      </w:r>
      <w:r w:rsidRPr="0072014E">
        <w:rPr>
          <w:rFonts w:cstheme="minorHAnsi"/>
          <w:sz w:val="22"/>
          <w:szCs w:val="22"/>
        </w:rPr>
        <w:t xml:space="preserve"> </w:t>
      </w:r>
      <w:r w:rsidRPr="0072014E">
        <w:rPr>
          <w:rFonts w:cstheme="minorHAnsi"/>
          <w:sz w:val="22"/>
          <w:szCs w:val="22"/>
          <w:lang w:val="haw-US"/>
        </w:rPr>
        <w:t>Students will:</w:t>
      </w:r>
    </w:p>
    <w:p w14:paraId="6FCB76D1" w14:textId="2FC3288B" w:rsidR="00011214" w:rsidRPr="0034320F" w:rsidRDefault="00011214" w:rsidP="0034320F">
      <w:pPr>
        <w:pStyle w:val="BasicParagraph"/>
        <w:suppressAutoHyphens/>
        <w:ind w:left="900" w:hanging="540"/>
        <w:rPr>
          <w:rFonts w:asciiTheme="minorHAnsi" w:hAnsiTheme="minorHAnsi" w:cstheme="minorHAnsi"/>
          <w:color w:val="auto"/>
          <w:sz w:val="22"/>
          <w:szCs w:val="22"/>
        </w:rPr>
      </w:pPr>
      <w:r w:rsidRPr="0072014E">
        <w:rPr>
          <w:rFonts w:asciiTheme="minorHAnsi" w:hAnsiTheme="minorHAnsi" w:cstheme="minorHAnsi"/>
          <w:color w:val="auto"/>
          <w:sz w:val="22"/>
          <w:szCs w:val="22"/>
          <w:lang w:val="haw-US"/>
        </w:rPr>
        <w:t>1.1</w:t>
      </w:r>
      <w:r w:rsidRPr="0072014E">
        <w:rPr>
          <w:rFonts w:asciiTheme="minorHAnsi" w:hAnsiTheme="minorHAnsi" w:cstheme="minorHAnsi"/>
          <w:color w:val="auto"/>
          <w:sz w:val="22"/>
          <w:szCs w:val="22"/>
          <w:lang w:val="haw-US"/>
        </w:rPr>
        <w:tab/>
      </w:r>
      <w:r w:rsidR="00B62ABF" w:rsidRPr="0072014E">
        <w:rPr>
          <w:rFonts w:asciiTheme="minorHAnsi" w:hAnsiTheme="minorHAnsi" w:cstheme="minorHAnsi"/>
          <w:color w:val="auto"/>
          <w:sz w:val="22"/>
          <w:szCs w:val="22"/>
        </w:rPr>
        <w:t>D</w:t>
      </w:r>
      <w:r w:rsidR="00551DE2" w:rsidRPr="0072014E">
        <w:rPr>
          <w:rFonts w:asciiTheme="minorHAnsi" w:hAnsiTheme="minorHAnsi" w:cstheme="minorHAnsi"/>
          <w:color w:val="auto"/>
          <w:sz w:val="22"/>
          <w:szCs w:val="22"/>
        </w:rPr>
        <w:t xml:space="preserve">evelop a thorough and critical understanding of various theoretic positions in architecture and its related fields (art, history, philosophy, technology) </w:t>
      </w:r>
    </w:p>
    <w:p w14:paraId="50AC1B82" w14:textId="20AAD90D" w:rsidR="00551DE2" w:rsidRPr="0072014E" w:rsidRDefault="00011214" w:rsidP="005B4983">
      <w:pPr>
        <w:ind w:left="900" w:hanging="540"/>
        <w:rPr>
          <w:rFonts w:cstheme="minorHAnsi"/>
          <w:sz w:val="22"/>
          <w:szCs w:val="22"/>
        </w:rPr>
      </w:pPr>
      <w:r w:rsidRPr="0072014E">
        <w:rPr>
          <w:rFonts w:cstheme="minorHAnsi"/>
          <w:sz w:val="22"/>
          <w:szCs w:val="22"/>
          <w:lang w:val="haw-US"/>
        </w:rPr>
        <w:t>1.</w:t>
      </w:r>
      <w:r w:rsidR="004E5C5E" w:rsidRPr="0072014E">
        <w:rPr>
          <w:rFonts w:cstheme="minorHAnsi"/>
          <w:sz w:val="22"/>
          <w:szCs w:val="22"/>
          <w:lang w:val="haw-US"/>
        </w:rPr>
        <w:t>2</w:t>
      </w:r>
      <w:r w:rsidRPr="0072014E">
        <w:rPr>
          <w:rFonts w:cstheme="minorHAnsi"/>
          <w:sz w:val="22"/>
          <w:szCs w:val="22"/>
          <w:lang w:val="haw-US"/>
        </w:rPr>
        <w:tab/>
      </w:r>
      <w:r w:rsidR="00B62ABF" w:rsidRPr="0072014E">
        <w:rPr>
          <w:rFonts w:cstheme="minorHAnsi"/>
          <w:sz w:val="22"/>
          <w:szCs w:val="22"/>
        </w:rPr>
        <w:t>Develop</w:t>
      </w:r>
      <w:r w:rsidR="00551DE2" w:rsidRPr="0072014E">
        <w:rPr>
          <w:rFonts w:cstheme="minorHAnsi"/>
          <w:sz w:val="22"/>
          <w:szCs w:val="22"/>
        </w:rPr>
        <w:t xml:space="preserve"> of a critical understanding of architectural history and theory against the context of culture and society at large, including pressing issues such as social equity, global citizenship, ecological </w:t>
      </w:r>
      <w:r w:rsidR="0072014E" w:rsidRPr="0072014E">
        <w:rPr>
          <w:rFonts w:cstheme="minorHAnsi"/>
          <w:sz w:val="22"/>
          <w:szCs w:val="22"/>
        </w:rPr>
        <w:t>resilience</w:t>
      </w:r>
      <w:r w:rsidR="00551DE2" w:rsidRPr="0072014E">
        <w:rPr>
          <w:rFonts w:cstheme="minorHAnsi"/>
          <w:sz w:val="22"/>
          <w:szCs w:val="22"/>
        </w:rPr>
        <w:t>, and agency.</w:t>
      </w:r>
      <w:r w:rsidR="00B62ABF" w:rsidRPr="0072014E">
        <w:rPr>
          <w:rFonts w:cstheme="minorHAnsi"/>
          <w:sz w:val="22"/>
          <w:szCs w:val="22"/>
        </w:rPr>
        <w:t xml:space="preserve"> And Position </w:t>
      </w:r>
      <w:r w:rsidR="0072014E" w:rsidRPr="0072014E">
        <w:rPr>
          <w:rFonts w:cstheme="minorHAnsi"/>
          <w:sz w:val="22"/>
          <w:szCs w:val="22"/>
        </w:rPr>
        <w:t>themselves</w:t>
      </w:r>
      <w:r w:rsidR="00B62ABF" w:rsidRPr="0072014E">
        <w:rPr>
          <w:rFonts w:cstheme="minorHAnsi"/>
          <w:sz w:val="22"/>
          <w:szCs w:val="22"/>
        </w:rPr>
        <w:t xml:space="preserve"> as architects with regard to both the profession and civic society, politics and ethics</w:t>
      </w:r>
    </w:p>
    <w:p w14:paraId="1D6433F2" w14:textId="77777777" w:rsidR="005B4983" w:rsidRPr="0072014E" w:rsidRDefault="00617EDA" w:rsidP="005B4983">
      <w:pPr>
        <w:ind w:left="900" w:hanging="540"/>
        <w:rPr>
          <w:rFonts w:cstheme="minorHAnsi"/>
          <w:sz w:val="22"/>
          <w:szCs w:val="22"/>
        </w:rPr>
      </w:pPr>
      <w:r w:rsidRPr="0072014E">
        <w:rPr>
          <w:rFonts w:cstheme="minorHAnsi"/>
          <w:sz w:val="22"/>
          <w:szCs w:val="22"/>
        </w:rPr>
        <w:t>1.3</w:t>
      </w:r>
      <w:r w:rsidRPr="0072014E">
        <w:rPr>
          <w:rFonts w:cstheme="minorHAnsi"/>
          <w:sz w:val="22"/>
          <w:szCs w:val="22"/>
          <w:lang w:val="haw-US"/>
        </w:rPr>
        <w:t xml:space="preserve"> </w:t>
      </w:r>
      <w:r w:rsidRPr="0072014E">
        <w:rPr>
          <w:rFonts w:cstheme="minorHAnsi"/>
          <w:sz w:val="22"/>
          <w:szCs w:val="22"/>
          <w:lang w:val="haw-US"/>
        </w:rPr>
        <w:tab/>
      </w:r>
      <w:r w:rsidR="00B62ABF" w:rsidRPr="0072014E">
        <w:rPr>
          <w:rFonts w:cstheme="minorHAnsi"/>
          <w:sz w:val="22"/>
          <w:szCs w:val="22"/>
        </w:rPr>
        <w:t>Analise, compare and construct theoretical positions</w:t>
      </w:r>
      <w:r w:rsidR="00551DE2" w:rsidRPr="0072014E">
        <w:rPr>
          <w:rFonts w:cstheme="minorHAnsi"/>
          <w:sz w:val="22"/>
          <w:szCs w:val="22"/>
        </w:rPr>
        <w:t xml:space="preserve"> in architecture in written and oral discursive formats</w:t>
      </w:r>
    </w:p>
    <w:p w14:paraId="11CB5B0E" w14:textId="0712C74C" w:rsidR="00011214" w:rsidRPr="0072014E" w:rsidRDefault="005B4983" w:rsidP="005B4983">
      <w:pPr>
        <w:ind w:left="900" w:hanging="540"/>
        <w:rPr>
          <w:rFonts w:cstheme="minorHAnsi"/>
          <w:sz w:val="22"/>
          <w:szCs w:val="22"/>
        </w:rPr>
      </w:pPr>
      <w:r w:rsidRPr="0072014E">
        <w:rPr>
          <w:rFonts w:cstheme="minorHAnsi"/>
          <w:sz w:val="22"/>
          <w:szCs w:val="22"/>
        </w:rPr>
        <w:t>1.4</w:t>
      </w:r>
      <w:r w:rsidRPr="0072014E">
        <w:rPr>
          <w:rFonts w:cstheme="minorHAnsi"/>
          <w:sz w:val="22"/>
          <w:szCs w:val="22"/>
        </w:rPr>
        <w:tab/>
      </w:r>
      <w:r w:rsidR="00B62ABF" w:rsidRPr="0072014E">
        <w:rPr>
          <w:rFonts w:cstheme="minorHAnsi"/>
          <w:sz w:val="22"/>
          <w:szCs w:val="22"/>
        </w:rPr>
        <w:t>Develop a Deep engagement with theory as a primer for design including How to build an argument, construct a question, propose a resea</w:t>
      </w:r>
      <w:r w:rsidRPr="0072014E">
        <w:rPr>
          <w:rFonts w:cstheme="minorHAnsi"/>
          <w:sz w:val="22"/>
          <w:szCs w:val="22"/>
        </w:rPr>
        <w:t>rch agenda</w:t>
      </w:r>
      <w:r w:rsidR="00B62ABF" w:rsidRPr="0072014E">
        <w:rPr>
          <w:rFonts w:cstheme="minorHAnsi"/>
          <w:sz w:val="22"/>
          <w:szCs w:val="22"/>
        </w:rPr>
        <w:t xml:space="preserve">, conduct formal analysis </w:t>
      </w:r>
      <w:r w:rsidR="00551DE2" w:rsidRPr="000B5404">
        <w:rPr>
          <w:rFonts w:eastAsia="Times New Roman" w:cstheme="minorHAnsi"/>
          <w:sz w:val="22"/>
          <w:szCs w:val="22"/>
        </w:rPr>
        <w:t>to solve architectural design problems of various scales and complexities</w:t>
      </w:r>
      <w:r w:rsidR="00551DE2" w:rsidRPr="0072014E">
        <w:rPr>
          <w:rFonts w:cstheme="minorHAnsi"/>
          <w:sz w:val="22"/>
          <w:szCs w:val="22"/>
        </w:rPr>
        <w:t>.</w:t>
      </w:r>
    </w:p>
    <w:p w14:paraId="56491F9D" w14:textId="77777777" w:rsidR="005B4983" w:rsidRPr="0072014E" w:rsidRDefault="005B4983" w:rsidP="005B4983">
      <w:pPr>
        <w:ind w:left="900" w:hanging="540"/>
        <w:rPr>
          <w:rFonts w:cstheme="minorHAnsi"/>
          <w:sz w:val="22"/>
          <w:szCs w:val="22"/>
        </w:rPr>
      </w:pPr>
    </w:p>
    <w:p w14:paraId="4170D4F8" w14:textId="77777777" w:rsidR="00011214" w:rsidRPr="0072014E" w:rsidRDefault="00011214" w:rsidP="00191956">
      <w:pPr>
        <w:rPr>
          <w:rFonts w:cstheme="minorHAnsi"/>
          <w:sz w:val="22"/>
          <w:szCs w:val="22"/>
        </w:rPr>
      </w:pPr>
    </w:p>
    <w:p w14:paraId="20A7005E" w14:textId="1C1DDA0D" w:rsidR="00011214" w:rsidRPr="0072014E" w:rsidRDefault="00011214" w:rsidP="00191956">
      <w:pPr>
        <w:rPr>
          <w:rFonts w:cstheme="minorHAnsi"/>
          <w:b/>
          <w:sz w:val="22"/>
          <w:szCs w:val="22"/>
        </w:rPr>
      </w:pPr>
      <w:r w:rsidRPr="0072014E">
        <w:rPr>
          <w:rFonts w:cstheme="minorHAnsi"/>
          <w:b/>
          <w:sz w:val="22"/>
          <w:szCs w:val="22"/>
        </w:rPr>
        <w:t>Outcome 2.</w:t>
      </w:r>
      <w:r w:rsidRPr="0072014E">
        <w:rPr>
          <w:rFonts w:cstheme="minorHAnsi"/>
          <w:b/>
          <w:sz w:val="22"/>
          <w:szCs w:val="22"/>
        </w:rPr>
        <w:tab/>
      </w:r>
      <w:r w:rsidR="005B4983" w:rsidRPr="0072014E">
        <w:rPr>
          <w:rFonts w:cstheme="minorHAnsi"/>
          <w:b/>
          <w:sz w:val="22"/>
          <w:szCs w:val="22"/>
        </w:rPr>
        <w:t xml:space="preserve">Professional Practice, </w:t>
      </w:r>
      <w:r w:rsidRPr="0072014E">
        <w:rPr>
          <w:rFonts w:cstheme="minorHAnsi"/>
          <w:b/>
          <w:sz w:val="22"/>
          <w:szCs w:val="22"/>
        </w:rPr>
        <w:t>Communication</w:t>
      </w:r>
      <w:r w:rsidR="005B4983" w:rsidRPr="0072014E">
        <w:rPr>
          <w:rFonts w:cstheme="minorHAnsi"/>
          <w:b/>
          <w:sz w:val="22"/>
          <w:szCs w:val="22"/>
        </w:rPr>
        <w:t>,</w:t>
      </w:r>
      <w:r w:rsidRPr="0072014E">
        <w:rPr>
          <w:rFonts w:cstheme="minorHAnsi"/>
          <w:b/>
          <w:sz w:val="22"/>
          <w:szCs w:val="22"/>
        </w:rPr>
        <w:t xml:space="preserve"> and Critical Thinking (Skills)</w:t>
      </w:r>
    </w:p>
    <w:p w14:paraId="5E5E7391" w14:textId="0701F48E" w:rsidR="00011214" w:rsidRPr="0072014E" w:rsidRDefault="00011214" w:rsidP="00191956">
      <w:pPr>
        <w:rPr>
          <w:rFonts w:cstheme="minorHAnsi"/>
          <w:sz w:val="22"/>
          <w:szCs w:val="22"/>
        </w:rPr>
      </w:pPr>
      <w:r w:rsidRPr="0072014E">
        <w:rPr>
          <w:rFonts w:cstheme="minorHAnsi"/>
          <w:sz w:val="22"/>
          <w:szCs w:val="22"/>
        </w:rPr>
        <w:t xml:space="preserve">Students who graduate with a degree in </w:t>
      </w:r>
      <w:r w:rsidR="00191956" w:rsidRPr="0072014E">
        <w:rPr>
          <w:rFonts w:cstheme="minorHAnsi"/>
          <w:sz w:val="22"/>
          <w:szCs w:val="22"/>
        </w:rPr>
        <w:t>Architecture</w:t>
      </w:r>
      <w:r w:rsidRPr="0072014E">
        <w:rPr>
          <w:rFonts w:cstheme="minorHAnsi"/>
          <w:sz w:val="22"/>
          <w:szCs w:val="22"/>
        </w:rPr>
        <w:t xml:space="preserve"> will</w:t>
      </w:r>
      <w:r w:rsidR="005B4983" w:rsidRPr="0072014E">
        <w:rPr>
          <w:rFonts w:cstheme="minorHAnsi"/>
          <w:sz w:val="22"/>
          <w:szCs w:val="22"/>
        </w:rPr>
        <w:t xml:space="preserve"> have an understanding of where the profession is headed and what the challenges for the profession are, of different forms of practice and the ability to question modes of practice and project delivery. </w:t>
      </w:r>
      <w:r w:rsidR="005B4983" w:rsidRPr="0072014E">
        <w:rPr>
          <w:rFonts w:cstheme="minorHAnsi"/>
          <w:sz w:val="22"/>
          <w:szCs w:val="22"/>
          <w:lang w:val="haw-US"/>
        </w:rPr>
        <w:t>Students will:</w:t>
      </w:r>
    </w:p>
    <w:p w14:paraId="4607D282" w14:textId="5E2C699E" w:rsidR="005B4983" w:rsidRPr="0072014E" w:rsidRDefault="0072014E" w:rsidP="00191956">
      <w:pPr>
        <w:pStyle w:val="ListParagraph"/>
        <w:numPr>
          <w:ilvl w:val="1"/>
          <w:numId w:val="7"/>
        </w:numPr>
        <w:ind w:left="900" w:hanging="540"/>
        <w:rPr>
          <w:rFonts w:cstheme="minorHAnsi"/>
          <w:sz w:val="22"/>
          <w:szCs w:val="22"/>
        </w:rPr>
      </w:pPr>
      <w:r w:rsidRPr="0072014E">
        <w:rPr>
          <w:rFonts w:cstheme="minorHAnsi"/>
          <w:sz w:val="22"/>
          <w:szCs w:val="22"/>
        </w:rPr>
        <w:t>Demonstrate the ability to execute an architectural project through all of its phases from research to design, including the development and critique of a design process and the proposal of a viable and buildable design or rigorous open exploration driven by more theoretical considerations</w:t>
      </w:r>
      <w:r w:rsidR="0034320F">
        <w:rPr>
          <w:rFonts w:cstheme="minorHAnsi"/>
          <w:sz w:val="22"/>
          <w:szCs w:val="22"/>
        </w:rPr>
        <w:t>.</w:t>
      </w:r>
    </w:p>
    <w:p w14:paraId="688476C9" w14:textId="6CF716A3" w:rsidR="00011214" w:rsidRPr="0072014E" w:rsidRDefault="00011214" w:rsidP="00191956">
      <w:pPr>
        <w:pStyle w:val="ListParagraph"/>
        <w:numPr>
          <w:ilvl w:val="1"/>
          <w:numId w:val="7"/>
        </w:numPr>
        <w:ind w:left="900" w:hanging="540"/>
        <w:rPr>
          <w:rFonts w:cstheme="minorHAnsi"/>
          <w:sz w:val="22"/>
          <w:szCs w:val="22"/>
        </w:rPr>
      </w:pPr>
      <w:r w:rsidRPr="0072014E">
        <w:rPr>
          <w:rFonts w:cstheme="minorHAnsi"/>
          <w:sz w:val="22"/>
          <w:szCs w:val="22"/>
          <w:lang w:val="haw-US"/>
        </w:rPr>
        <w:t>C</w:t>
      </w:r>
      <w:proofErr w:type="spellStart"/>
      <w:r w:rsidR="00116213" w:rsidRPr="0072014E">
        <w:rPr>
          <w:rFonts w:cstheme="minorHAnsi"/>
          <w:sz w:val="22"/>
          <w:szCs w:val="22"/>
        </w:rPr>
        <w:t>ommunicate</w:t>
      </w:r>
      <w:proofErr w:type="spellEnd"/>
      <w:r w:rsidRPr="0072014E">
        <w:rPr>
          <w:rFonts w:cstheme="minorHAnsi"/>
          <w:sz w:val="22"/>
          <w:szCs w:val="22"/>
        </w:rPr>
        <w:t xml:space="preserve"> effectively in written and oral </w:t>
      </w:r>
      <w:r w:rsidR="00551DE2" w:rsidRPr="0072014E">
        <w:rPr>
          <w:rFonts w:cstheme="minorHAnsi"/>
          <w:sz w:val="22"/>
          <w:szCs w:val="22"/>
        </w:rPr>
        <w:t xml:space="preserve">and visual </w:t>
      </w:r>
      <w:r w:rsidRPr="0072014E">
        <w:rPr>
          <w:rFonts w:cstheme="minorHAnsi"/>
          <w:sz w:val="22"/>
          <w:szCs w:val="22"/>
        </w:rPr>
        <w:t>formats</w:t>
      </w:r>
      <w:r w:rsidR="00617EDA" w:rsidRPr="0072014E">
        <w:rPr>
          <w:rFonts w:cstheme="minorHAnsi"/>
          <w:sz w:val="22"/>
          <w:szCs w:val="22"/>
        </w:rPr>
        <w:t xml:space="preserve"> in a manner appropriate to their audience</w:t>
      </w:r>
      <w:r w:rsidR="0072014E" w:rsidRPr="0072014E">
        <w:rPr>
          <w:rFonts w:cstheme="minorHAnsi"/>
          <w:sz w:val="22"/>
          <w:szCs w:val="22"/>
        </w:rPr>
        <w:t xml:space="preserve"> and develop a high level of architectural communication, understanding the latest advancements in digital design and its integrated fabrication.</w:t>
      </w:r>
    </w:p>
    <w:p w14:paraId="76CADCD4" w14:textId="7E872EBE" w:rsidR="005B4983" w:rsidRPr="0072014E" w:rsidRDefault="005B4983" w:rsidP="00191956">
      <w:pPr>
        <w:pStyle w:val="ListParagraph"/>
        <w:numPr>
          <w:ilvl w:val="1"/>
          <w:numId w:val="7"/>
        </w:numPr>
        <w:ind w:left="900" w:hanging="540"/>
        <w:rPr>
          <w:rFonts w:cstheme="minorHAnsi"/>
          <w:sz w:val="22"/>
          <w:szCs w:val="22"/>
        </w:rPr>
      </w:pPr>
      <w:r w:rsidRPr="0072014E">
        <w:rPr>
          <w:rFonts w:cstheme="minorHAnsi"/>
          <w:sz w:val="22"/>
          <w:szCs w:val="22"/>
        </w:rPr>
        <w:t>Develop leadersh</w:t>
      </w:r>
      <w:r w:rsidR="00A64F2C">
        <w:rPr>
          <w:rFonts w:cstheme="minorHAnsi"/>
          <w:sz w:val="22"/>
          <w:szCs w:val="22"/>
        </w:rPr>
        <w:t>ip and collaboration skills to f</w:t>
      </w:r>
      <w:r w:rsidRPr="0072014E">
        <w:rPr>
          <w:rFonts w:cstheme="minorHAnsi"/>
          <w:sz w:val="22"/>
          <w:szCs w:val="22"/>
        </w:rPr>
        <w:t xml:space="preserve">acilitate and coordinate client, engineers, codes, contractor, etc. as well as </w:t>
      </w:r>
      <w:r w:rsidR="0072014E" w:rsidRPr="0072014E">
        <w:rPr>
          <w:rFonts w:cstheme="minorHAnsi"/>
          <w:sz w:val="22"/>
          <w:szCs w:val="22"/>
        </w:rPr>
        <w:t>n</w:t>
      </w:r>
      <w:r w:rsidRPr="0072014E">
        <w:rPr>
          <w:rFonts w:cstheme="minorHAnsi"/>
          <w:sz w:val="22"/>
          <w:szCs w:val="22"/>
        </w:rPr>
        <w:t>avigate interest of groups that are invisible to the profession.</w:t>
      </w:r>
    </w:p>
    <w:p w14:paraId="3CCDF98D" w14:textId="0A127DE3" w:rsidR="00011214" w:rsidRPr="0072014E" w:rsidRDefault="005B4983" w:rsidP="00191956">
      <w:pPr>
        <w:pStyle w:val="ListParagraph"/>
        <w:numPr>
          <w:ilvl w:val="1"/>
          <w:numId w:val="7"/>
        </w:numPr>
        <w:ind w:left="900" w:hanging="540"/>
        <w:rPr>
          <w:rFonts w:cstheme="minorHAnsi"/>
          <w:sz w:val="22"/>
          <w:szCs w:val="22"/>
        </w:rPr>
      </w:pPr>
      <w:r w:rsidRPr="0072014E">
        <w:rPr>
          <w:rFonts w:cstheme="minorHAnsi"/>
          <w:sz w:val="22"/>
          <w:szCs w:val="22"/>
        </w:rPr>
        <w:t>Develop</w:t>
      </w:r>
      <w:r w:rsidR="00551DE2" w:rsidRPr="0072014E">
        <w:rPr>
          <w:rFonts w:cstheme="minorHAnsi"/>
          <w:sz w:val="22"/>
          <w:szCs w:val="22"/>
        </w:rPr>
        <w:t xml:space="preserve"> various methods for the professional representation of their work, be equipped to defend it, and u</w:t>
      </w:r>
      <w:r w:rsidR="00617EDA" w:rsidRPr="0072014E">
        <w:rPr>
          <w:rFonts w:cstheme="minorHAnsi"/>
          <w:sz w:val="22"/>
          <w:szCs w:val="22"/>
        </w:rPr>
        <w:t>nderstand and respond to feedback in productive ways</w:t>
      </w:r>
    </w:p>
    <w:p w14:paraId="693BC155" w14:textId="1F7B132F" w:rsidR="00617EDA" w:rsidRPr="0072014E" w:rsidRDefault="00617EDA" w:rsidP="00191956">
      <w:pPr>
        <w:pStyle w:val="ListParagraph"/>
        <w:numPr>
          <w:ilvl w:val="1"/>
          <w:numId w:val="7"/>
        </w:numPr>
        <w:ind w:left="900" w:hanging="540"/>
        <w:rPr>
          <w:rFonts w:cstheme="minorHAnsi"/>
          <w:sz w:val="22"/>
          <w:szCs w:val="22"/>
        </w:rPr>
      </w:pPr>
      <w:r w:rsidRPr="0072014E">
        <w:rPr>
          <w:rFonts w:cstheme="minorHAnsi"/>
          <w:sz w:val="22"/>
          <w:szCs w:val="22"/>
        </w:rPr>
        <w:t xml:space="preserve">Develop information </w:t>
      </w:r>
      <w:r w:rsidR="00551DE2" w:rsidRPr="0072014E">
        <w:rPr>
          <w:rFonts w:cstheme="minorHAnsi"/>
          <w:sz w:val="22"/>
          <w:szCs w:val="22"/>
        </w:rPr>
        <w:t xml:space="preserve">and visual </w:t>
      </w:r>
      <w:r w:rsidRPr="0072014E">
        <w:rPr>
          <w:rFonts w:cstheme="minorHAnsi"/>
          <w:sz w:val="22"/>
          <w:szCs w:val="22"/>
        </w:rPr>
        <w:t xml:space="preserve">literacy: </w:t>
      </w:r>
      <w:r w:rsidR="00B62ABF" w:rsidRPr="0072014E">
        <w:rPr>
          <w:rFonts w:cstheme="minorHAnsi"/>
          <w:sz w:val="22"/>
          <w:szCs w:val="22"/>
        </w:rPr>
        <w:t xml:space="preserve">critically </w:t>
      </w:r>
      <w:r w:rsidRPr="0072014E">
        <w:rPr>
          <w:rFonts w:cstheme="minorHAnsi"/>
          <w:sz w:val="22"/>
          <w:szCs w:val="22"/>
        </w:rPr>
        <w:t xml:space="preserve">assess and evaluate the validity, reliability, and appropriateness of </w:t>
      </w:r>
      <w:r w:rsidR="00551DE2" w:rsidRPr="0072014E">
        <w:rPr>
          <w:rFonts w:cstheme="minorHAnsi"/>
          <w:sz w:val="22"/>
          <w:szCs w:val="22"/>
        </w:rPr>
        <w:t xml:space="preserve">precedents and </w:t>
      </w:r>
      <w:r w:rsidRPr="0072014E">
        <w:rPr>
          <w:rFonts w:cstheme="minorHAnsi"/>
          <w:sz w:val="22"/>
          <w:szCs w:val="22"/>
        </w:rPr>
        <w:t>sources</w:t>
      </w:r>
    </w:p>
    <w:p w14:paraId="6748510D" w14:textId="77777777" w:rsidR="005B4983" w:rsidRPr="0072014E" w:rsidRDefault="005B4983" w:rsidP="005B4983">
      <w:pPr>
        <w:pStyle w:val="ListParagraph"/>
        <w:ind w:left="900"/>
        <w:rPr>
          <w:rFonts w:cstheme="minorHAnsi"/>
          <w:sz w:val="22"/>
          <w:szCs w:val="22"/>
        </w:rPr>
      </w:pPr>
    </w:p>
    <w:p w14:paraId="7C38C026" w14:textId="77777777" w:rsidR="00011214" w:rsidRPr="0072014E" w:rsidRDefault="00011214" w:rsidP="00191956">
      <w:pPr>
        <w:rPr>
          <w:rFonts w:cstheme="minorHAnsi"/>
          <w:b/>
          <w:sz w:val="22"/>
          <w:szCs w:val="22"/>
        </w:rPr>
      </w:pPr>
    </w:p>
    <w:p w14:paraId="2830705C" w14:textId="77777777" w:rsidR="00011214" w:rsidRPr="0072014E" w:rsidRDefault="00011214" w:rsidP="00191956">
      <w:pPr>
        <w:rPr>
          <w:rFonts w:cstheme="minorHAnsi"/>
          <w:b/>
          <w:sz w:val="22"/>
          <w:szCs w:val="22"/>
        </w:rPr>
      </w:pPr>
      <w:r w:rsidRPr="0072014E">
        <w:rPr>
          <w:rFonts w:cstheme="minorHAnsi"/>
          <w:b/>
          <w:sz w:val="22"/>
          <w:szCs w:val="22"/>
        </w:rPr>
        <w:t>Outcome 3.</w:t>
      </w:r>
      <w:r w:rsidRPr="0072014E">
        <w:rPr>
          <w:rFonts w:cstheme="minorHAnsi"/>
          <w:b/>
          <w:sz w:val="22"/>
          <w:szCs w:val="22"/>
        </w:rPr>
        <w:tab/>
        <w:t>Social Responsibility in a Diverse World (Values)</w:t>
      </w:r>
    </w:p>
    <w:p w14:paraId="477D50B8" w14:textId="6A64EE65" w:rsidR="00011214" w:rsidRPr="0072014E" w:rsidRDefault="00B476C0" w:rsidP="00191956">
      <w:pPr>
        <w:rPr>
          <w:rFonts w:cstheme="minorHAnsi"/>
          <w:sz w:val="22"/>
          <w:szCs w:val="22"/>
        </w:rPr>
      </w:pPr>
      <w:r w:rsidRPr="0072014E">
        <w:rPr>
          <w:rFonts w:cstheme="minorHAnsi"/>
          <w:sz w:val="22"/>
          <w:szCs w:val="22"/>
        </w:rPr>
        <w:t xml:space="preserve">As an academic field of study, </w:t>
      </w:r>
      <w:r w:rsidR="00191956" w:rsidRPr="0072014E">
        <w:rPr>
          <w:rFonts w:cstheme="minorHAnsi"/>
          <w:sz w:val="22"/>
          <w:szCs w:val="22"/>
        </w:rPr>
        <w:t>Architecture</w:t>
      </w:r>
      <w:r w:rsidRPr="0072014E">
        <w:rPr>
          <w:rFonts w:cstheme="minorHAnsi"/>
          <w:sz w:val="22"/>
          <w:szCs w:val="22"/>
        </w:rPr>
        <w:t xml:space="preserve"> emerged from a long history of </w:t>
      </w:r>
      <w:r w:rsidR="00B62ABF" w:rsidRPr="0072014E">
        <w:rPr>
          <w:rFonts w:cstheme="minorHAnsi"/>
          <w:sz w:val="22"/>
          <w:szCs w:val="22"/>
        </w:rPr>
        <w:t xml:space="preserve">formal and informal methods and economies. </w:t>
      </w:r>
      <w:r w:rsidRPr="0072014E">
        <w:rPr>
          <w:rFonts w:cstheme="minorHAnsi"/>
          <w:sz w:val="22"/>
          <w:szCs w:val="22"/>
        </w:rPr>
        <w:t>Students will learn</w:t>
      </w:r>
      <w:r w:rsidR="00B62ABF" w:rsidRPr="0072014E">
        <w:rPr>
          <w:rFonts w:cstheme="minorHAnsi"/>
          <w:sz w:val="22"/>
          <w:szCs w:val="22"/>
        </w:rPr>
        <w:t xml:space="preserve"> to value the activist potential</w:t>
      </w:r>
      <w:r w:rsidR="00011214" w:rsidRPr="0072014E">
        <w:rPr>
          <w:rFonts w:cstheme="minorHAnsi"/>
          <w:sz w:val="22"/>
          <w:szCs w:val="22"/>
        </w:rPr>
        <w:t xml:space="preserve"> of the field, to think and act at various scales, and to be cognizant of their positionality in relationship to others. Students will:</w:t>
      </w:r>
    </w:p>
    <w:p w14:paraId="449F2ABF" w14:textId="77777777" w:rsidR="00B62ABF" w:rsidRPr="0072014E" w:rsidRDefault="00011214" w:rsidP="00B62ABF">
      <w:pPr>
        <w:pStyle w:val="ListParagraph"/>
        <w:numPr>
          <w:ilvl w:val="1"/>
          <w:numId w:val="8"/>
        </w:numPr>
        <w:ind w:left="900" w:hanging="540"/>
        <w:rPr>
          <w:rFonts w:cstheme="minorHAnsi"/>
          <w:sz w:val="22"/>
          <w:szCs w:val="22"/>
        </w:rPr>
      </w:pPr>
      <w:r w:rsidRPr="0072014E">
        <w:rPr>
          <w:rFonts w:cstheme="minorHAnsi"/>
          <w:sz w:val="22"/>
          <w:szCs w:val="22"/>
        </w:rPr>
        <w:lastRenderedPageBreak/>
        <w:t xml:space="preserve">Use knowledge of the historic and contemporary role and differential effects of </w:t>
      </w:r>
      <w:r w:rsidR="00B62ABF" w:rsidRPr="0072014E">
        <w:rPr>
          <w:rFonts w:cstheme="minorHAnsi"/>
          <w:sz w:val="22"/>
          <w:szCs w:val="22"/>
        </w:rPr>
        <w:t>architecture</w:t>
      </w:r>
      <w:r w:rsidRPr="0072014E">
        <w:rPr>
          <w:rFonts w:cstheme="minorHAnsi"/>
          <w:sz w:val="22"/>
          <w:szCs w:val="22"/>
        </w:rPr>
        <w:t xml:space="preserve"> on local and global systems to develop or advocate for informed action to solve complex problems in society. </w:t>
      </w:r>
    </w:p>
    <w:p w14:paraId="15796D0B" w14:textId="37190BE5" w:rsidR="00B62ABF" w:rsidRPr="0072014E" w:rsidRDefault="00B62ABF" w:rsidP="00B62ABF">
      <w:pPr>
        <w:pStyle w:val="ListParagraph"/>
        <w:numPr>
          <w:ilvl w:val="1"/>
          <w:numId w:val="8"/>
        </w:numPr>
        <w:ind w:left="900" w:hanging="540"/>
        <w:rPr>
          <w:rFonts w:cstheme="minorHAnsi"/>
          <w:sz w:val="22"/>
          <w:szCs w:val="22"/>
        </w:rPr>
      </w:pPr>
      <w:r w:rsidRPr="0072014E">
        <w:rPr>
          <w:rFonts w:eastAsia="Times New Roman" w:cstheme="minorHAnsi"/>
          <w:sz w:val="22"/>
          <w:szCs w:val="22"/>
        </w:rPr>
        <w:t>Understand how to generate and interpret complex community based information to inform their building designs. They will be able to analyze diverse communities and cultural phenomena and interpret the same in architectural terms.</w:t>
      </w:r>
    </w:p>
    <w:p w14:paraId="73221048" w14:textId="77777777" w:rsidR="00011214" w:rsidRPr="0072014E" w:rsidRDefault="00011214" w:rsidP="00191956">
      <w:pPr>
        <w:pStyle w:val="ListParagraph"/>
        <w:numPr>
          <w:ilvl w:val="1"/>
          <w:numId w:val="8"/>
        </w:numPr>
        <w:ind w:left="900" w:hanging="540"/>
        <w:rPr>
          <w:rFonts w:cstheme="minorHAnsi"/>
          <w:sz w:val="22"/>
          <w:szCs w:val="22"/>
        </w:rPr>
      </w:pPr>
      <w:r w:rsidRPr="0072014E">
        <w:rPr>
          <w:rFonts w:cstheme="minorHAnsi"/>
          <w:sz w:val="22"/>
          <w:szCs w:val="22"/>
        </w:rPr>
        <w:t>See themselves as part of a global community that is interdependent and intertwined by: </w:t>
      </w:r>
    </w:p>
    <w:p w14:paraId="7CD789F2" w14:textId="77777777" w:rsidR="00011214" w:rsidRPr="0072014E" w:rsidRDefault="00011214" w:rsidP="00191956">
      <w:pPr>
        <w:pStyle w:val="ListParagraph"/>
        <w:numPr>
          <w:ilvl w:val="2"/>
          <w:numId w:val="6"/>
        </w:numPr>
        <w:ind w:left="1350" w:hanging="450"/>
        <w:rPr>
          <w:rFonts w:cstheme="minorHAnsi"/>
          <w:sz w:val="22"/>
          <w:szCs w:val="22"/>
        </w:rPr>
      </w:pPr>
      <w:r w:rsidRPr="0072014E">
        <w:rPr>
          <w:rFonts w:cstheme="minorHAnsi"/>
          <w:sz w:val="22"/>
          <w:szCs w:val="22"/>
        </w:rPr>
        <w:t>Meaningfully engaging with others in class and in the larger community; </w:t>
      </w:r>
    </w:p>
    <w:p w14:paraId="73D4096A" w14:textId="77777777" w:rsidR="00011214" w:rsidRPr="0072014E" w:rsidRDefault="00011214" w:rsidP="00191956">
      <w:pPr>
        <w:pStyle w:val="ListParagraph"/>
        <w:numPr>
          <w:ilvl w:val="2"/>
          <w:numId w:val="6"/>
        </w:numPr>
        <w:ind w:left="1350" w:hanging="450"/>
        <w:rPr>
          <w:rFonts w:cstheme="minorHAnsi"/>
          <w:sz w:val="22"/>
          <w:szCs w:val="22"/>
        </w:rPr>
      </w:pPr>
      <w:r w:rsidRPr="0072014E">
        <w:rPr>
          <w:rFonts w:cstheme="minorHAnsi"/>
          <w:sz w:val="22"/>
          <w:szCs w:val="22"/>
        </w:rPr>
        <w:t>Identifying their own cultural patterns and putting them into comparison with cultural patterns different from their own; </w:t>
      </w:r>
    </w:p>
    <w:p w14:paraId="287A1521" w14:textId="523903F8" w:rsidR="00011214" w:rsidRPr="0072014E" w:rsidRDefault="00011214" w:rsidP="00191956">
      <w:pPr>
        <w:pStyle w:val="ListParagraph"/>
        <w:numPr>
          <w:ilvl w:val="2"/>
          <w:numId w:val="6"/>
        </w:numPr>
        <w:ind w:left="1350" w:hanging="450"/>
        <w:rPr>
          <w:rFonts w:cstheme="minorHAnsi"/>
          <w:sz w:val="22"/>
          <w:szCs w:val="22"/>
        </w:rPr>
      </w:pPr>
      <w:r w:rsidRPr="0072014E">
        <w:rPr>
          <w:rFonts w:cstheme="minorHAnsi"/>
          <w:sz w:val="22"/>
          <w:szCs w:val="22"/>
        </w:rPr>
        <w:t>Adapting</w:t>
      </w:r>
      <w:r w:rsidR="00B62ABF" w:rsidRPr="0072014E">
        <w:rPr>
          <w:rFonts w:cstheme="minorHAnsi"/>
          <w:sz w:val="22"/>
          <w:szCs w:val="22"/>
        </w:rPr>
        <w:t xml:space="preserve"> design methods and communication skills</w:t>
      </w:r>
      <w:r w:rsidRPr="0072014E">
        <w:rPr>
          <w:rFonts w:cstheme="minorHAnsi"/>
          <w:sz w:val="22"/>
          <w:szCs w:val="22"/>
        </w:rPr>
        <w:t xml:space="preserve"> </w:t>
      </w:r>
      <w:r w:rsidR="00B62ABF" w:rsidRPr="0072014E">
        <w:rPr>
          <w:rFonts w:cstheme="minorHAnsi"/>
          <w:sz w:val="22"/>
          <w:szCs w:val="22"/>
        </w:rPr>
        <w:t>imaginatively</w:t>
      </w:r>
      <w:r w:rsidRPr="0072014E">
        <w:rPr>
          <w:rFonts w:cstheme="minorHAnsi"/>
          <w:sz w:val="22"/>
          <w:szCs w:val="22"/>
        </w:rPr>
        <w:t xml:space="preserve"> and flexibly to unfamiliar ways of being, thinking, seeing, and acting. </w:t>
      </w:r>
    </w:p>
    <w:p w14:paraId="54CB3D0B" w14:textId="02FAC078" w:rsidR="0056768E" w:rsidRPr="0072014E" w:rsidRDefault="0056768E" w:rsidP="00191956">
      <w:pPr>
        <w:ind w:left="720"/>
        <w:rPr>
          <w:rFonts w:eastAsia="Times New Roman" w:cstheme="minorHAnsi"/>
          <w:sz w:val="22"/>
          <w:szCs w:val="22"/>
        </w:rPr>
      </w:pPr>
      <w:r w:rsidRPr="0072014E">
        <w:rPr>
          <w:rFonts w:eastAsia="Times New Roman" w:cstheme="minorHAnsi"/>
          <w:sz w:val="22"/>
          <w:szCs w:val="22"/>
        </w:rPr>
        <w:t xml:space="preserve"> </w:t>
      </w:r>
    </w:p>
    <w:p w14:paraId="787F6072" w14:textId="20CD47FB" w:rsidR="00F71A57" w:rsidRDefault="00F71A57" w:rsidP="00F71A57">
      <w:pPr>
        <w:spacing w:after="120"/>
        <w:rPr>
          <w:rFonts w:cstheme="minorHAnsi"/>
          <w:color w:val="000000"/>
        </w:rPr>
      </w:pPr>
    </w:p>
    <w:p w14:paraId="49A3DEB0" w14:textId="6AB8E96D" w:rsidR="00F71A57" w:rsidRPr="00A22A7F" w:rsidRDefault="00F71A57" w:rsidP="00F71A57">
      <w:pPr>
        <w:spacing w:after="120"/>
        <w:rPr>
          <w:rFonts w:cstheme="minorHAnsi"/>
          <w:b/>
          <w:color w:val="000000"/>
        </w:rPr>
      </w:pPr>
      <w:r w:rsidRPr="00C21080">
        <w:rPr>
          <w:rFonts w:cstheme="minorHAnsi"/>
          <w:b/>
          <w:color w:val="000000"/>
        </w:rPr>
        <w:t xml:space="preserve">5.1: </w:t>
      </w:r>
      <w:r w:rsidRPr="00C21080">
        <w:rPr>
          <w:rFonts w:cstheme="minorHAnsi"/>
          <w:b/>
        </w:rPr>
        <w:t xml:space="preserve">Learning outcomes assessment procedures </w:t>
      </w:r>
      <w:r w:rsidRPr="00C21080">
        <w:rPr>
          <w:rFonts w:cstheme="minorHAnsi"/>
          <w:b/>
          <w:i/>
        </w:rPr>
        <w:t xml:space="preserve">  </w:t>
      </w:r>
    </w:p>
    <w:p w14:paraId="582763F5" w14:textId="58388E26" w:rsidR="00783A61" w:rsidRPr="00C21080" w:rsidRDefault="00783A61" w:rsidP="00F71A57">
      <w:pPr>
        <w:spacing w:after="120"/>
        <w:rPr>
          <w:rFonts w:cstheme="minorHAnsi"/>
          <w:color w:val="000000"/>
        </w:rPr>
      </w:pPr>
      <w:r w:rsidRPr="00C21080">
        <w:rPr>
          <w:rFonts w:cstheme="minorHAnsi"/>
          <w:color w:val="000000"/>
        </w:rPr>
        <w:t>A requirement of the University is to provide Expected Learning Outcomes (ELOs) and Outcomes Assessments (OAs) for all programs of academic study</w:t>
      </w:r>
      <w:r w:rsidR="00116213">
        <w:rPr>
          <w:rFonts w:cstheme="minorHAnsi"/>
          <w:color w:val="000000"/>
        </w:rPr>
        <w:t xml:space="preserve"> as well as individual courses. </w:t>
      </w:r>
      <w:r w:rsidR="00F71A57" w:rsidRPr="00C21080">
        <w:rPr>
          <w:rFonts w:cstheme="minorHAnsi"/>
          <w:color w:val="000000"/>
        </w:rPr>
        <w:t xml:space="preserve">As a part of our Curriculum reimagination we are in the process of rewriting our ELOs as well as providing additional layers of assessment to ensure that the new curriculum is appropriately taught. (see </w:t>
      </w:r>
      <w:r w:rsidR="00116213" w:rsidRPr="00C21080">
        <w:rPr>
          <w:rFonts w:cstheme="minorHAnsi"/>
          <w:color w:val="000000"/>
        </w:rPr>
        <w:t>Appendix</w:t>
      </w:r>
      <w:r w:rsidR="00F71A57" w:rsidRPr="00C21080">
        <w:rPr>
          <w:rFonts w:cstheme="minorHAnsi"/>
          <w:color w:val="000000"/>
        </w:rPr>
        <w:t xml:space="preserve"> J</w:t>
      </w:r>
      <w:r w:rsidR="00116213">
        <w:rPr>
          <w:rFonts w:cstheme="minorHAnsi"/>
          <w:color w:val="000000"/>
        </w:rPr>
        <w:t xml:space="preserve"> for a current draft of our program ELOs</w:t>
      </w:r>
      <w:r w:rsidR="00F71A57" w:rsidRPr="00C21080">
        <w:rPr>
          <w:rFonts w:cstheme="minorHAnsi"/>
          <w:color w:val="000000"/>
        </w:rPr>
        <w:t>).</w:t>
      </w:r>
      <w:r w:rsidRPr="00C21080">
        <w:rPr>
          <w:rFonts w:cstheme="minorHAnsi"/>
          <w:color w:val="000000"/>
        </w:rPr>
        <w:t xml:space="preserve"> </w:t>
      </w:r>
      <w:r w:rsidR="00F71A57" w:rsidRPr="00C21080">
        <w:rPr>
          <w:rFonts w:cstheme="minorHAnsi"/>
          <w:color w:val="000000"/>
        </w:rPr>
        <w:t xml:space="preserve">In addition to tracking </w:t>
      </w:r>
      <w:r w:rsidR="00F71A57" w:rsidRPr="00C21080">
        <w:rPr>
          <w:rFonts w:cstheme="minorHAnsi"/>
        </w:rPr>
        <w:t xml:space="preserve">student information (recruitment, quality of students, retention, graduation rates), and employer satisfaction (through our advisory committee, extensive contact with and surveys of our professional community, and the participation of local professionals in the review of student work throughout the semester), </w:t>
      </w:r>
      <w:r w:rsidR="00F71A57" w:rsidRPr="00C21080">
        <w:rPr>
          <w:rFonts w:cstheme="minorHAnsi"/>
          <w:color w:val="000000"/>
        </w:rPr>
        <w:t xml:space="preserve"> </w:t>
      </w:r>
      <w:r w:rsidRPr="00C21080">
        <w:rPr>
          <w:rFonts w:cstheme="minorHAnsi"/>
          <w:color w:val="000000"/>
        </w:rPr>
        <w:t xml:space="preserve">The data and information sources used to </w:t>
      </w:r>
      <w:r w:rsidR="00F71A57" w:rsidRPr="00C21080">
        <w:rPr>
          <w:rFonts w:cstheme="minorHAnsi"/>
          <w:color w:val="000000"/>
        </w:rPr>
        <w:t xml:space="preserve">assess outcomes include </w:t>
      </w:r>
      <w:r w:rsidRPr="00C21080">
        <w:rPr>
          <w:rFonts w:cstheme="minorHAnsi"/>
          <w:color w:val="000000"/>
        </w:rPr>
        <w:t xml:space="preserve">year-end individual student exit surveys conducted by the Chair, online evaluations of all courses (administered by the University), surveys completed by jurors for the final </w:t>
      </w:r>
      <w:r w:rsidR="00F71A57" w:rsidRPr="00C21080">
        <w:rPr>
          <w:rFonts w:cstheme="minorHAnsi"/>
          <w:color w:val="000000"/>
        </w:rPr>
        <w:t xml:space="preserve">capstone </w:t>
      </w:r>
      <w:r w:rsidRPr="00C21080">
        <w:rPr>
          <w:rFonts w:cstheme="minorHAnsi"/>
          <w:color w:val="000000"/>
        </w:rPr>
        <w:t xml:space="preserve">studios, and the end of semester all-faculty reviews of student work. Additionally, in February and March 2013, </w:t>
      </w:r>
      <w:r w:rsidR="00F71A57" w:rsidRPr="00C21080">
        <w:rPr>
          <w:rFonts w:cstheme="minorHAnsi"/>
          <w:color w:val="000000"/>
        </w:rPr>
        <w:t xml:space="preserve">in preparation for our curriculum reimagination project, </w:t>
      </w:r>
      <w:r w:rsidRPr="00C21080">
        <w:rPr>
          <w:rFonts w:cstheme="minorHAnsi"/>
          <w:color w:val="000000"/>
        </w:rPr>
        <w:t xml:space="preserve">then SoA Associate Chair Mimi </w:t>
      </w:r>
      <w:proofErr w:type="spellStart"/>
      <w:r w:rsidRPr="00C21080">
        <w:rPr>
          <w:rFonts w:cstheme="minorHAnsi"/>
          <w:color w:val="000000"/>
        </w:rPr>
        <w:t>Locher</w:t>
      </w:r>
      <w:proofErr w:type="spellEnd"/>
      <w:r w:rsidRPr="00C21080">
        <w:rPr>
          <w:rFonts w:cstheme="minorHAnsi"/>
          <w:color w:val="000000"/>
        </w:rPr>
        <w:t xml:space="preserve"> conducted four discussions – one each with members of the professional community, students, faculty, and adjunct faculty – to define the “ideal Utah architectural graduate.” </w:t>
      </w:r>
    </w:p>
    <w:p w14:paraId="6C6192CC" w14:textId="77777777" w:rsidR="00783A61" w:rsidRPr="00C21080" w:rsidRDefault="00783A61" w:rsidP="00191956">
      <w:pPr>
        <w:rPr>
          <w:rFonts w:cstheme="minorHAnsi"/>
          <w:color w:val="000000"/>
        </w:rPr>
      </w:pPr>
    </w:p>
    <w:p w14:paraId="7E12480A" w14:textId="3B2D0809" w:rsidR="00F71A57" w:rsidRPr="00C21080" w:rsidRDefault="00F71A57" w:rsidP="00191956">
      <w:pPr>
        <w:rPr>
          <w:rFonts w:cstheme="minorHAnsi"/>
          <w:color w:val="000000"/>
        </w:rPr>
      </w:pPr>
      <w:r w:rsidRPr="00C21080">
        <w:rPr>
          <w:rFonts w:cstheme="minorHAnsi"/>
          <w:color w:val="000000"/>
        </w:rPr>
        <w:t xml:space="preserve">In addition, with the new curriculum we are in the process of formalizing our semester assessments of ELOs by incorporating our end of semester all-faculty reviews into a two-phase assessment process in which we assess ELOs at the beginning of each semester and then use the faculty review to </w:t>
      </w:r>
      <w:r w:rsidRPr="00C21080">
        <w:rPr>
          <w:rFonts w:eastAsia="Times New Roman" w:cstheme="minorHAnsi"/>
          <w:iCs/>
        </w:rPr>
        <w:t xml:space="preserve">gather, analyze, and </w:t>
      </w:r>
      <w:r w:rsidR="00116213" w:rsidRPr="00C21080">
        <w:rPr>
          <w:rFonts w:eastAsia="Times New Roman" w:cstheme="minorHAnsi"/>
          <w:iCs/>
        </w:rPr>
        <w:t>interpret</w:t>
      </w:r>
      <w:r w:rsidRPr="00C21080">
        <w:rPr>
          <w:rFonts w:eastAsia="Times New Roman" w:cstheme="minorHAnsi"/>
          <w:iCs/>
        </w:rPr>
        <w:t xml:space="preserve"> evidence of actual outcomes. The following proposal is a draft</w:t>
      </w:r>
      <w:r w:rsidRPr="00C21080">
        <w:rPr>
          <w:rFonts w:cstheme="minorHAnsi"/>
          <w:color w:val="000000"/>
        </w:rPr>
        <w:t>:</w:t>
      </w:r>
    </w:p>
    <w:p w14:paraId="09657CA8" w14:textId="77777777" w:rsidR="00191956" w:rsidRPr="00C21080" w:rsidRDefault="00191956" w:rsidP="00191956">
      <w:pPr>
        <w:rPr>
          <w:rFonts w:eastAsia="Times New Roman" w:cstheme="minorHAnsi"/>
        </w:rPr>
      </w:pPr>
    </w:p>
    <w:p w14:paraId="05EEE489" w14:textId="4D472BD3" w:rsidR="00A904FB" w:rsidRPr="00C21080" w:rsidRDefault="00191956" w:rsidP="00F71A57">
      <w:pPr>
        <w:ind w:left="720"/>
        <w:rPr>
          <w:rFonts w:eastAsia="Times New Roman" w:cstheme="minorHAnsi"/>
          <w:b/>
        </w:rPr>
      </w:pPr>
      <w:r w:rsidRPr="00C21080">
        <w:rPr>
          <w:rFonts w:eastAsia="Times New Roman" w:cstheme="minorHAnsi"/>
          <w:b/>
        </w:rPr>
        <w:t>Assessing Expected Learning Outcomes</w:t>
      </w:r>
      <w:r w:rsidR="00F71A57" w:rsidRPr="00C21080">
        <w:rPr>
          <w:rFonts w:eastAsia="Times New Roman" w:cstheme="minorHAnsi"/>
          <w:b/>
        </w:rPr>
        <w:t xml:space="preserve"> </w:t>
      </w:r>
    </w:p>
    <w:p w14:paraId="6C251EF7" w14:textId="77777777" w:rsidR="00DD20ED" w:rsidRPr="00C21080" w:rsidRDefault="00DD20ED" w:rsidP="00F71A57">
      <w:pPr>
        <w:ind w:left="720"/>
        <w:rPr>
          <w:rFonts w:eastAsia="Times New Roman" w:cstheme="minorHAnsi"/>
          <w:i/>
        </w:rPr>
      </w:pPr>
    </w:p>
    <w:p w14:paraId="6F1CFBD1" w14:textId="35B4DA68" w:rsidR="0092305F" w:rsidRPr="00C21080" w:rsidRDefault="007528D6" w:rsidP="00F71A57">
      <w:pPr>
        <w:ind w:left="720"/>
        <w:rPr>
          <w:rFonts w:eastAsia="Times New Roman" w:cstheme="minorHAnsi"/>
          <w:i/>
        </w:rPr>
      </w:pPr>
      <w:r w:rsidRPr="00C21080">
        <w:rPr>
          <w:rFonts w:eastAsia="Times New Roman" w:cstheme="minorHAnsi"/>
        </w:rPr>
        <w:t>Before</w:t>
      </w:r>
      <w:r w:rsidR="005D7977" w:rsidRPr="00C21080">
        <w:rPr>
          <w:rFonts w:eastAsia="Times New Roman" w:cstheme="minorHAnsi"/>
        </w:rPr>
        <w:t xml:space="preserve"> the beginning of each semester, </w:t>
      </w:r>
      <w:r w:rsidR="000557B0" w:rsidRPr="00C21080">
        <w:rPr>
          <w:rFonts w:eastAsia="Times New Roman" w:cstheme="minorHAnsi"/>
        </w:rPr>
        <w:t>Division</w:t>
      </w:r>
      <w:r w:rsidR="0056768E" w:rsidRPr="00C21080">
        <w:rPr>
          <w:rFonts w:eastAsia="Times New Roman" w:cstheme="minorHAnsi"/>
        </w:rPr>
        <w:t xml:space="preserve"> faculty </w:t>
      </w:r>
      <w:r w:rsidR="00B9585D" w:rsidRPr="00C21080">
        <w:rPr>
          <w:rFonts w:eastAsia="Times New Roman" w:cstheme="minorHAnsi"/>
        </w:rPr>
        <w:t xml:space="preserve">and instructors </w:t>
      </w:r>
      <w:r w:rsidR="0056768E" w:rsidRPr="00C21080">
        <w:rPr>
          <w:rFonts w:eastAsia="Times New Roman" w:cstheme="minorHAnsi"/>
        </w:rPr>
        <w:t xml:space="preserve">will provide </w:t>
      </w:r>
      <w:r w:rsidR="007C5E2E" w:rsidRPr="00C21080">
        <w:rPr>
          <w:rFonts w:eastAsia="Times New Roman" w:cstheme="minorHAnsi"/>
        </w:rPr>
        <w:t>the</w:t>
      </w:r>
      <w:r w:rsidR="008D2569" w:rsidRPr="00C21080">
        <w:rPr>
          <w:rFonts w:eastAsia="Times New Roman" w:cstheme="minorHAnsi"/>
        </w:rPr>
        <w:t xml:space="preserve"> Chair with syllabi fo</w:t>
      </w:r>
      <w:r w:rsidR="00234F92" w:rsidRPr="00C21080">
        <w:rPr>
          <w:rFonts w:eastAsia="Times New Roman" w:cstheme="minorHAnsi"/>
        </w:rPr>
        <w:t xml:space="preserve">r the courses they will teach. </w:t>
      </w:r>
      <w:r w:rsidR="007C5E2E" w:rsidRPr="00C21080">
        <w:rPr>
          <w:rFonts w:eastAsia="Times New Roman" w:cstheme="minorHAnsi"/>
        </w:rPr>
        <w:t xml:space="preserve">The Chair will then organize a workshop in which faculty are grouped in their areas of expertise. Groups will evaluate the syllabi based on the mapping of objectives as developed in the new curriculum. </w:t>
      </w:r>
    </w:p>
    <w:p w14:paraId="436722F8" w14:textId="77777777" w:rsidR="00731856" w:rsidRPr="00C21080" w:rsidRDefault="00731856" w:rsidP="00F71A57">
      <w:pPr>
        <w:ind w:left="720"/>
        <w:rPr>
          <w:rFonts w:eastAsia="Times New Roman" w:cstheme="minorHAnsi"/>
        </w:rPr>
      </w:pPr>
    </w:p>
    <w:p w14:paraId="66B55B62" w14:textId="1D3F6169" w:rsidR="00731856" w:rsidRPr="00C21080" w:rsidRDefault="00BF06C6" w:rsidP="00F71A57">
      <w:pPr>
        <w:ind w:left="720"/>
        <w:rPr>
          <w:rFonts w:eastAsia="Times New Roman" w:cstheme="minorHAnsi"/>
        </w:rPr>
      </w:pPr>
      <w:r w:rsidRPr="00C21080">
        <w:rPr>
          <w:rFonts w:eastAsia="Times New Roman" w:cstheme="minorHAnsi"/>
        </w:rPr>
        <w:t xml:space="preserve">The </w:t>
      </w:r>
      <w:r w:rsidR="007C5E2E" w:rsidRPr="00C21080">
        <w:rPr>
          <w:rFonts w:eastAsia="Times New Roman" w:cstheme="minorHAnsi"/>
        </w:rPr>
        <w:t>working groups</w:t>
      </w:r>
      <w:r w:rsidR="00731856" w:rsidRPr="00C21080">
        <w:rPr>
          <w:rFonts w:eastAsia="Times New Roman" w:cstheme="minorHAnsi"/>
        </w:rPr>
        <w:t xml:space="preserve"> will</w:t>
      </w:r>
      <w:r w:rsidR="00600668" w:rsidRPr="00C21080">
        <w:rPr>
          <w:rFonts w:eastAsia="Times New Roman" w:cstheme="minorHAnsi"/>
        </w:rPr>
        <w:t xml:space="preserve">: </w:t>
      </w:r>
      <w:r w:rsidR="007C5E2E" w:rsidRPr="00C21080">
        <w:rPr>
          <w:rFonts w:eastAsia="Times New Roman" w:cstheme="minorHAnsi"/>
        </w:rPr>
        <w:t xml:space="preserve">1) discuss how to map specific expected learning outcomes onto courses based on the new curriculum/objective maps. </w:t>
      </w:r>
      <w:r w:rsidR="00600668" w:rsidRPr="00C21080">
        <w:rPr>
          <w:rFonts w:eastAsia="Times New Roman" w:cstheme="minorHAnsi"/>
        </w:rPr>
        <w:t>1) identify</w:t>
      </w:r>
      <w:r w:rsidR="00731856" w:rsidRPr="00C21080">
        <w:rPr>
          <w:rFonts w:eastAsia="Times New Roman" w:cstheme="minorHAnsi"/>
        </w:rPr>
        <w:t xml:space="preserve"> </w:t>
      </w:r>
      <w:r w:rsidR="006301C3" w:rsidRPr="00C21080">
        <w:rPr>
          <w:rFonts w:eastAsia="Times New Roman" w:cstheme="minorHAnsi"/>
        </w:rPr>
        <w:t xml:space="preserve">gaps in </w:t>
      </w:r>
      <w:r w:rsidR="003D1F62" w:rsidRPr="00C21080">
        <w:rPr>
          <w:rFonts w:eastAsia="Times New Roman" w:cstheme="minorHAnsi"/>
        </w:rPr>
        <w:t>how</w:t>
      </w:r>
      <w:r w:rsidR="006301C3" w:rsidRPr="00C21080">
        <w:rPr>
          <w:rFonts w:eastAsia="Times New Roman" w:cstheme="minorHAnsi"/>
        </w:rPr>
        <w:t xml:space="preserve"> current course offerings </w:t>
      </w:r>
      <w:r w:rsidR="003D1F62" w:rsidRPr="00C21080">
        <w:rPr>
          <w:rFonts w:eastAsia="Times New Roman" w:cstheme="minorHAnsi"/>
        </w:rPr>
        <w:t>fulf</w:t>
      </w:r>
      <w:r w:rsidR="007C5E2E" w:rsidRPr="00C21080">
        <w:rPr>
          <w:rFonts w:eastAsia="Times New Roman" w:cstheme="minorHAnsi"/>
        </w:rPr>
        <w:t>ill learning outcomes across their area</w:t>
      </w:r>
      <w:r w:rsidR="00F97DDE" w:rsidRPr="00C21080">
        <w:rPr>
          <w:rFonts w:eastAsia="Times New Roman" w:cstheme="minorHAnsi"/>
        </w:rPr>
        <w:t>; 2) make proposals to the faculty on how to fill those gaps</w:t>
      </w:r>
      <w:r w:rsidR="007C5E2E" w:rsidRPr="00C21080">
        <w:rPr>
          <w:rFonts w:eastAsia="Times New Roman" w:cstheme="minorHAnsi"/>
        </w:rPr>
        <w:t xml:space="preserve"> and further develop their syllabi</w:t>
      </w:r>
      <w:r w:rsidR="00F97DDE" w:rsidRPr="00C21080">
        <w:rPr>
          <w:rFonts w:eastAsia="Times New Roman" w:cstheme="minorHAnsi"/>
        </w:rPr>
        <w:t>.</w:t>
      </w:r>
    </w:p>
    <w:p w14:paraId="23162D34" w14:textId="77777777" w:rsidR="00A904FB" w:rsidRPr="00C21080" w:rsidRDefault="00A904FB" w:rsidP="00F71A57">
      <w:pPr>
        <w:ind w:left="720"/>
        <w:rPr>
          <w:rFonts w:eastAsia="Times New Roman" w:cstheme="minorHAnsi"/>
          <w:b/>
          <w:bCs/>
        </w:rPr>
      </w:pPr>
    </w:p>
    <w:p w14:paraId="166902D4" w14:textId="2B6D848F" w:rsidR="008A451A" w:rsidRPr="00C21080" w:rsidRDefault="00E45A2F" w:rsidP="00F71A57">
      <w:pPr>
        <w:ind w:left="720"/>
        <w:rPr>
          <w:rFonts w:eastAsia="Times New Roman" w:cstheme="minorHAnsi"/>
          <w:bCs/>
        </w:rPr>
      </w:pPr>
      <w:r w:rsidRPr="00C21080">
        <w:rPr>
          <w:rFonts w:eastAsia="Times New Roman" w:cstheme="minorHAnsi"/>
          <w:bCs/>
        </w:rPr>
        <w:t>In the course of teaching and student assessment, faculty will evaluate whether learning outcomes have been met.</w:t>
      </w:r>
    </w:p>
    <w:p w14:paraId="238326F6" w14:textId="77777777" w:rsidR="00E45A2F" w:rsidRPr="00C21080" w:rsidRDefault="00E45A2F" w:rsidP="00F71A57">
      <w:pPr>
        <w:ind w:left="720"/>
        <w:rPr>
          <w:rFonts w:eastAsia="Times New Roman" w:cstheme="minorHAnsi"/>
          <w:bCs/>
        </w:rPr>
      </w:pPr>
    </w:p>
    <w:p w14:paraId="5A4868E9" w14:textId="64B013E8" w:rsidR="0011071F" w:rsidRPr="00116213" w:rsidRDefault="00191956" w:rsidP="00F71A57">
      <w:pPr>
        <w:ind w:left="720"/>
        <w:rPr>
          <w:rFonts w:eastAsia="Times New Roman" w:cstheme="minorHAnsi"/>
          <w:b/>
          <w:bCs/>
        </w:rPr>
      </w:pPr>
      <w:r w:rsidRPr="00116213">
        <w:rPr>
          <w:rFonts w:eastAsia="Times New Roman" w:cstheme="minorHAnsi"/>
          <w:b/>
          <w:bCs/>
        </w:rPr>
        <w:t>AND:</w:t>
      </w:r>
    </w:p>
    <w:p w14:paraId="74C92C29" w14:textId="77777777" w:rsidR="00191956" w:rsidRPr="00C21080" w:rsidRDefault="00191956" w:rsidP="00F71A57">
      <w:pPr>
        <w:ind w:left="720"/>
        <w:rPr>
          <w:rFonts w:eastAsia="Times New Roman" w:cstheme="minorHAnsi"/>
          <w:bCs/>
        </w:rPr>
      </w:pPr>
    </w:p>
    <w:p w14:paraId="1B502BD0" w14:textId="77777777" w:rsidR="0056768E" w:rsidRPr="00C21080" w:rsidRDefault="0056768E" w:rsidP="00F71A57">
      <w:pPr>
        <w:ind w:left="720"/>
        <w:rPr>
          <w:rFonts w:eastAsia="Times New Roman" w:cstheme="minorHAnsi"/>
          <w:b/>
          <w:iCs/>
        </w:rPr>
      </w:pPr>
      <w:r w:rsidRPr="00C21080">
        <w:rPr>
          <w:rFonts w:eastAsia="Times New Roman" w:cstheme="minorHAnsi"/>
          <w:b/>
          <w:iCs/>
        </w:rPr>
        <w:t xml:space="preserve">Systematically Gathering, Analyzing, and Interpreting Evidence </w:t>
      </w:r>
    </w:p>
    <w:p w14:paraId="6A0675C2" w14:textId="77777777" w:rsidR="00191956" w:rsidRPr="00C21080" w:rsidRDefault="00191956" w:rsidP="00F71A57">
      <w:pPr>
        <w:ind w:left="720"/>
        <w:rPr>
          <w:rFonts w:eastAsia="Times New Roman" w:cstheme="minorHAnsi"/>
        </w:rPr>
      </w:pPr>
    </w:p>
    <w:p w14:paraId="6DAD89A6" w14:textId="69272E5E" w:rsidR="0056768E" w:rsidRPr="00C21080" w:rsidRDefault="0056768E" w:rsidP="00F71A57">
      <w:pPr>
        <w:ind w:left="720"/>
        <w:rPr>
          <w:rFonts w:eastAsia="Times New Roman" w:cstheme="minorHAnsi"/>
        </w:rPr>
      </w:pPr>
      <w:r w:rsidRPr="00C21080">
        <w:rPr>
          <w:rFonts w:eastAsia="Times New Roman" w:cstheme="minorHAnsi"/>
        </w:rPr>
        <w:t xml:space="preserve">Taking into consideration the </w:t>
      </w:r>
      <w:r w:rsidR="007C5E2E" w:rsidRPr="00C21080">
        <w:rPr>
          <w:rFonts w:eastAsia="Times New Roman" w:cstheme="minorHAnsi"/>
        </w:rPr>
        <w:t>programs professional accreditation process for evaluating student performance</w:t>
      </w:r>
      <w:r w:rsidRPr="00C21080">
        <w:rPr>
          <w:rFonts w:eastAsia="Times New Roman" w:cstheme="minorHAnsi"/>
        </w:rPr>
        <w:t xml:space="preserve">, the faculty has developed a feasible assessment process to provide useful ongoing feedback for necessary curricular adjustments and future resource planning. </w:t>
      </w:r>
    </w:p>
    <w:p w14:paraId="7ED6F737" w14:textId="77777777" w:rsidR="002A7220" w:rsidRPr="00C21080" w:rsidRDefault="002A7220" w:rsidP="00F71A57">
      <w:pPr>
        <w:ind w:left="720"/>
        <w:rPr>
          <w:rFonts w:eastAsia="Times New Roman" w:cstheme="minorHAnsi"/>
        </w:rPr>
      </w:pPr>
    </w:p>
    <w:p w14:paraId="3586A343" w14:textId="511DE9FF" w:rsidR="0056768E" w:rsidRPr="00C21080" w:rsidRDefault="00F71A57" w:rsidP="00F71A57">
      <w:pPr>
        <w:ind w:left="720"/>
        <w:rPr>
          <w:rFonts w:eastAsia="Times New Roman" w:cstheme="minorHAnsi"/>
        </w:rPr>
      </w:pPr>
      <w:r w:rsidRPr="00C21080">
        <w:rPr>
          <w:rFonts w:eastAsia="Times New Roman" w:cstheme="minorHAnsi"/>
        </w:rPr>
        <w:t>At the end of each semester the faculty will perform a</w:t>
      </w:r>
      <w:r w:rsidR="0056768E" w:rsidRPr="00C21080">
        <w:rPr>
          <w:rFonts w:eastAsia="Times New Roman" w:cstheme="minorHAnsi"/>
        </w:rPr>
        <w:t xml:space="preserve"> direct summative evaluation. Direct proof of learning is concrete, observable, clear evidence of what students have or have not learned. Summative assessment </w:t>
      </w:r>
      <w:r w:rsidRPr="00C21080">
        <w:rPr>
          <w:rFonts w:eastAsia="Times New Roman" w:cstheme="minorHAnsi"/>
        </w:rPr>
        <w:t>will take place</w:t>
      </w:r>
      <w:r w:rsidR="0056768E" w:rsidRPr="00C21080">
        <w:rPr>
          <w:rFonts w:eastAsia="Times New Roman" w:cstheme="minorHAnsi"/>
        </w:rPr>
        <w:t xml:space="preserve"> after the completion of </w:t>
      </w:r>
      <w:r w:rsidRPr="00C21080">
        <w:rPr>
          <w:rFonts w:eastAsia="Times New Roman" w:cstheme="minorHAnsi"/>
        </w:rPr>
        <w:t>each semester</w:t>
      </w:r>
      <w:r w:rsidR="0056768E" w:rsidRPr="00C21080">
        <w:rPr>
          <w:rFonts w:eastAsia="Times New Roman" w:cstheme="minorHAnsi"/>
        </w:rPr>
        <w:t xml:space="preserve"> and </w:t>
      </w:r>
      <w:r w:rsidRPr="00C21080">
        <w:rPr>
          <w:rFonts w:eastAsia="Times New Roman" w:cstheme="minorHAnsi"/>
        </w:rPr>
        <w:t xml:space="preserve">be </w:t>
      </w:r>
      <w:r w:rsidR="0056768E" w:rsidRPr="00C21080">
        <w:rPr>
          <w:rFonts w:eastAsia="Times New Roman" w:cstheme="minorHAnsi"/>
        </w:rPr>
        <w:t xml:space="preserve">used for documenting and presenting student learning outcomes to internal and/or external stakeholders. </w:t>
      </w:r>
    </w:p>
    <w:p w14:paraId="5870BADB" w14:textId="77777777" w:rsidR="00243767" w:rsidRPr="00C21080" w:rsidRDefault="00243767" w:rsidP="00F71A57">
      <w:pPr>
        <w:ind w:left="720"/>
        <w:rPr>
          <w:rFonts w:eastAsia="Times New Roman" w:cstheme="minorHAnsi"/>
        </w:rPr>
      </w:pPr>
    </w:p>
    <w:p w14:paraId="5E7DF118" w14:textId="20A51766" w:rsidR="0056768E" w:rsidRPr="00C21080" w:rsidRDefault="0056768E" w:rsidP="00F71A57">
      <w:pPr>
        <w:ind w:left="720"/>
        <w:rPr>
          <w:rFonts w:eastAsia="Times New Roman" w:cstheme="minorHAnsi"/>
        </w:rPr>
      </w:pPr>
      <w:r w:rsidRPr="00C21080">
        <w:rPr>
          <w:rFonts w:eastAsia="Times New Roman" w:cstheme="minorHAnsi"/>
        </w:rPr>
        <w:t xml:space="preserve">The process will entail </w:t>
      </w:r>
      <w:r w:rsidR="007C5E2E" w:rsidRPr="00C21080">
        <w:rPr>
          <w:rFonts w:eastAsia="Times New Roman" w:cstheme="minorHAnsi"/>
        </w:rPr>
        <w:t>staggering the assessment of one</w:t>
      </w:r>
      <w:r w:rsidR="00F71A57" w:rsidRPr="00C21080">
        <w:rPr>
          <w:rFonts w:eastAsia="Times New Roman" w:cstheme="minorHAnsi"/>
        </w:rPr>
        <w:t xml:space="preserve"> or two</w:t>
      </w:r>
      <w:r w:rsidRPr="00C21080">
        <w:rPr>
          <w:rFonts w:eastAsia="Times New Roman" w:cstheme="minorHAnsi"/>
        </w:rPr>
        <w:t xml:space="preserve"> student learning outcomes per semester over a three-semester perio</w:t>
      </w:r>
      <w:r w:rsidR="007C5E2E" w:rsidRPr="00C21080">
        <w:rPr>
          <w:rFonts w:eastAsia="Times New Roman" w:cstheme="minorHAnsi"/>
        </w:rPr>
        <w:t>d. Each semester, appraisal of the</w:t>
      </w:r>
      <w:r w:rsidRPr="00C21080">
        <w:rPr>
          <w:rFonts w:eastAsia="Times New Roman" w:cstheme="minorHAnsi"/>
        </w:rPr>
        <w:t xml:space="preserve"> selected learning outcome</w:t>
      </w:r>
      <w:r w:rsidR="00F71A57" w:rsidRPr="00C21080">
        <w:rPr>
          <w:rFonts w:eastAsia="Times New Roman" w:cstheme="minorHAnsi"/>
        </w:rPr>
        <w:t>s</w:t>
      </w:r>
      <w:r w:rsidRPr="00C21080">
        <w:rPr>
          <w:rFonts w:eastAsia="Times New Roman" w:cstheme="minorHAnsi"/>
        </w:rPr>
        <w:t xml:space="preserve"> will occur through an</w:t>
      </w:r>
      <w:r w:rsidR="007C5E2E" w:rsidRPr="00C21080">
        <w:rPr>
          <w:rFonts w:eastAsia="Times New Roman" w:cstheme="minorHAnsi"/>
        </w:rPr>
        <w:t xml:space="preserve"> end of the year retreat in which student work for specific courses </w:t>
      </w:r>
      <w:r w:rsidR="001A60FE" w:rsidRPr="00C21080">
        <w:rPr>
          <w:rFonts w:eastAsia="Times New Roman" w:cstheme="minorHAnsi"/>
        </w:rPr>
        <w:t xml:space="preserve">that are expected to cover the selected learning outcome will be a presented and assessed by the full faculty. Courses selected for review will present examples of both low and high achieving student projects and their rubrics for assessment and discussion. </w:t>
      </w:r>
      <w:r w:rsidRPr="00C21080">
        <w:rPr>
          <w:rFonts w:eastAsia="Times New Roman" w:cstheme="minorHAnsi"/>
        </w:rPr>
        <w:t>This entails employing a qualitative analysis that is more flexible and naturalistic in searching for recurring patterns and themes. The goal is not precision in measurement, but truthful information about what students have learned</w:t>
      </w:r>
      <w:r w:rsidR="001A60FE" w:rsidRPr="00C21080">
        <w:rPr>
          <w:rFonts w:eastAsia="Times New Roman" w:cstheme="minorHAnsi"/>
        </w:rPr>
        <w:t xml:space="preserve"> and how it is manifest in the design, communication, and analysis of their projects</w:t>
      </w:r>
      <w:r w:rsidR="00F71A57" w:rsidRPr="00C21080">
        <w:rPr>
          <w:rFonts w:eastAsia="Times New Roman" w:cstheme="minorHAnsi"/>
        </w:rPr>
        <w:t xml:space="preserve"> and papers</w:t>
      </w:r>
      <w:r w:rsidR="001A60FE" w:rsidRPr="00C21080">
        <w:rPr>
          <w:rFonts w:eastAsia="Times New Roman" w:cstheme="minorHAnsi"/>
        </w:rPr>
        <w:t xml:space="preserve">. </w:t>
      </w:r>
      <w:r w:rsidRPr="00C21080">
        <w:rPr>
          <w:rFonts w:eastAsia="Times New Roman" w:cstheme="minorHAnsi"/>
        </w:rPr>
        <w:t xml:space="preserve"> </w:t>
      </w:r>
    </w:p>
    <w:p w14:paraId="1A61C889" w14:textId="77777777" w:rsidR="00C85CDC" w:rsidRPr="00C21080" w:rsidRDefault="00C85CDC" w:rsidP="00F71A57">
      <w:pPr>
        <w:ind w:left="720"/>
        <w:rPr>
          <w:rFonts w:eastAsia="Times New Roman" w:cstheme="minorHAnsi"/>
        </w:rPr>
      </w:pPr>
    </w:p>
    <w:p w14:paraId="5D8BCEF6" w14:textId="481A75AA" w:rsidR="0056768E" w:rsidRPr="00C21080" w:rsidRDefault="0056768E" w:rsidP="00F71A57">
      <w:pPr>
        <w:ind w:left="720"/>
        <w:rPr>
          <w:rFonts w:eastAsia="Times New Roman" w:cstheme="minorHAnsi"/>
        </w:rPr>
      </w:pPr>
      <w:r w:rsidRPr="00C21080">
        <w:rPr>
          <w:rFonts w:eastAsia="Times New Roman" w:cstheme="minorHAnsi"/>
        </w:rPr>
        <w:t xml:space="preserve">Student learning assessment will occur after the semester is over and independent from the instructor’s individual assessment of a student’s work. To ensure further anonymity and confidentiality, the </w:t>
      </w:r>
      <w:r w:rsidR="001A60FE" w:rsidRPr="00C21080">
        <w:rPr>
          <w:rFonts w:eastAsia="Times New Roman" w:cstheme="minorHAnsi"/>
        </w:rPr>
        <w:t xml:space="preserve">faculty presenting the work </w:t>
      </w:r>
      <w:r w:rsidRPr="00C21080">
        <w:rPr>
          <w:rFonts w:eastAsia="Times New Roman" w:cstheme="minorHAnsi"/>
        </w:rPr>
        <w:t xml:space="preserve">will remove students’ names and any other potential identifiers from assignments. </w:t>
      </w:r>
    </w:p>
    <w:p w14:paraId="3456FA53" w14:textId="77777777" w:rsidR="00C85CDC" w:rsidRPr="00C21080" w:rsidRDefault="00C85CDC" w:rsidP="00191956">
      <w:pPr>
        <w:rPr>
          <w:rFonts w:eastAsia="Times New Roman" w:cstheme="minorHAnsi"/>
        </w:rPr>
      </w:pPr>
    </w:p>
    <w:p w14:paraId="2C7458A5" w14:textId="18593917" w:rsidR="0056768E" w:rsidRPr="00C21080" w:rsidRDefault="0056768E" w:rsidP="00191956">
      <w:pPr>
        <w:rPr>
          <w:rFonts w:eastAsia="Times New Roman" w:cstheme="minorHAnsi"/>
        </w:rPr>
      </w:pPr>
    </w:p>
    <w:p w14:paraId="1A43B2A8" w14:textId="77777777" w:rsidR="0056768E" w:rsidRPr="00C21080" w:rsidRDefault="0056768E" w:rsidP="00191956">
      <w:pPr>
        <w:rPr>
          <w:rFonts w:cstheme="minorHAnsi"/>
        </w:rPr>
      </w:pPr>
    </w:p>
    <w:p w14:paraId="27682985" w14:textId="77777777" w:rsidR="00A64F2C" w:rsidRDefault="00A64F2C">
      <w:pPr>
        <w:rPr>
          <w:rFonts w:cstheme="minorHAnsi"/>
          <w:b/>
        </w:rPr>
      </w:pPr>
      <w:r>
        <w:rPr>
          <w:rFonts w:cstheme="minorHAnsi"/>
          <w:b/>
        </w:rPr>
        <w:br w:type="page"/>
      </w:r>
    </w:p>
    <w:p w14:paraId="60C4ADB2" w14:textId="52DFDBB4" w:rsidR="00BD3C66" w:rsidRPr="00A22A7F" w:rsidRDefault="00F71A57" w:rsidP="00F71A57">
      <w:pPr>
        <w:rPr>
          <w:rFonts w:cstheme="minorHAnsi"/>
          <w:i/>
        </w:rPr>
      </w:pPr>
      <w:r w:rsidRPr="00C21080">
        <w:rPr>
          <w:rFonts w:cstheme="minorHAnsi"/>
          <w:b/>
        </w:rPr>
        <w:lastRenderedPageBreak/>
        <w:t xml:space="preserve">5.2    Outcomes assessment feedback </w:t>
      </w:r>
      <w:r w:rsidRPr="00C21080">
        <w:rPr>
          <w:rFonts w:cstheme="minorHAnsi"/>
          <w:i/>
        </w:rPr>
        <w:t xml:space="preserve"> </w:t>
      </w:r>
    </w:p>
    <w:p w14:paraId="744877DA" w14:textId="77777777" w:rsidR="00BD3C66" w:rsidRDefault="00BD3C66" w:rsidP="00F71A57">
      <w:pPr>
        <w:rPr>
          <w:rFonts w:cstheme="minorHAnsi"/>
        </w:rPr>
      </w:pPr>
    </w:p>
    <w:p w14:paraId="0BBFCF77" w14:textId="2FF1AF8E" w:rsidR="00F71A57" w:rsidRPr="00C21080" w:rsidRDefault="00F71A57" w:rsidP="00F71A57">
      <w:pPr>
        <w:rPr>
          <w:rFonts w:cstheme="minorHAnsi"/>
        </w:rPr>
      </w:pPr>
      <w:r w:rsidRPr="00C21080">
        <w:rPr>
          <w:rFonts w:cstheme="minorHAnsi"/>
        </w:rPr>
        <w:t xml:space="preserve">This year we conducted a series of teaching development workshops for the first time to help implement the roll-out of the new curriculum. This series of four workshops was designed to enhance our innovative new undergraduate and graduate curricula, engage faculty and instructors with important pedagogical theories and practices, and assist them with writing syllabi and assessment rubrics to ensure that the ELOs developed for the new curriculum were a central guiding aspect of the development of new courses. These workshops were for all SoA tenured, tenure-track, career line, and adjunct faculty teaching in the 2018-19 academic year. </w:t>
      </w:r>
    </w:p>
    <w:p w14:paraId="50319B70" w14:textId="77777777" w:rsidR="00F71A57" w:rsidRPr="00C21080" w:rsidRDefault="00F71A57" w:rsidP="00F71A57">
      <w:pPr>
        <w:rPr>
          <w:rFonts w:cstheme="minorHAnsi"/>
        </w:rPr>
      </w:pPr>
    </w:p>
    <w:p w14:paraId="449F57A2" w14:textId="0606A9A3" w:rsidR="00F71A57" w:rsidRPr="00C21080" w:rsidRDefault="00F71A57" w:rsidP="00F71A57">
      <w:pPr>
        <w:rPr>
          <w:rFonts w:cstheme="minorHAnsi"/>
        </w:rPr>
      </w:pPr>
      <w:r w:rsidRPr="00C21080">
        <w:rPr>
          <w:rFonts w:cstheme="minorHAnsi"/>
        </w:rPr>
        <w:t>Workshop schedule and topics:</w:t>
      </w:r>
    </w:p>
    <w:p w14:paraId="4C2AADB5" w14:textId="77777777" w:rsidR="00F71A57" w:rsidRPr="00C21080" w:rsidRDefault="00F71A57" w:rsidP="00F71A57">
      <w:pPr>
        <w:rPr>
          <w:rFonts w:cstheme="minorHAnsi"/>
        </w:rPr>
      </w:pPr>
    </w:p>
    <w:p w14:paraId="1C56C57C" w14:textId="5D07847F" w:rsidR="00F71A57" w:rsidRPr="00C21080" w:rsidRDefault="00F71A57" w:rsidP="00F71A57">
      <w:pPr>
        <w:ind w:left="720"/>
        <w:rPr>
          <w:rFonts w:cstheme="minorHAnsi"/>
        </w:rPr>
      </w:pPr>
      <w:r w:rsidRPr="00C21080">
        <w:rPr>
          <w:rFonts w:cstheme="minorHAnsi"/>
          <w:bCs/>
        </w:rPr>
        <w:t>SoA Teaching Training Series, Part I</w:t>
      </w:r>
      <w:r w:rsidRPr="00C21080">
        <w:rPr>
          <w:rFonts w:cstheme="minorHAnsi"/>
        </w:rPr>
        <w:t xml:space="preserve">: </w:t>
      </w:r>
    </w:p>
    <w:p w14:paraId="47E2D986" w14:textId="77777777" w:rsidR="00F71A57" w:rsidRPr="00C21080" w:rsidRDefault="00F71A57" w:rsidP="00F71A57">
      <w:pPr>
        <w:ind w:left="720"/>
        <w:rPr>
          <w:rFonts w:cstheme="minorHAnsi"/>
        </w:rPr>
      </w:pPr>
      <w:r w:rsidRPr="00C21080">
        <w:rPr>
          <w:rFonts w:cstheme="minorHAnsi"/>
        </w:rPr>
        <w:t>Curriculum re-imagination overview, pedagogical theories and practices (learning objectives and outcomes, transparency, accessibility, power dynamics, etc.), introduction to syllabus writing.</w:t>
      </w:r>
    </w:p>
    <w:p w14:paraId="64BFBB5A" w14:textId="77777777" w:rsidR="00F71A57" w:rsidRPr="00C21080" w:rsidRDefault="00F71A57" w:rsidP="00F71A57">
      <w:pPr>
        <w:ind w:left="720"/>
        <w:rPr>
          <w:rFonts w:cstheme="minorHAnsi"/>
        </w:rPr>
      </w:pPr>
    </w:p>
    <w:p w14:paraId="2A834516" w14:textId="479E25ED" w:rsidR="00F71A57" w:rsidRPr="00C21080" w:rsidRDefault="00F71A57" w:rsidP="00F71A57">
      <w:pPr>
        <w:ind w:left="720"/>
        <w:rPr>
          <w:rFonts w:cstheme="minorHAnsi"/>
        </w:rPr>
      </w:pPr>
      <w:r w:rsidRPr="00C21080">
        <w:rPr>
          <w:rFonts w:cstheme="minorHAnsi"/>
          <w:bCs/>
        </w:rPr>
        <w:t>SoA Teaching Training Series, Part II</w:t>
      </w:r>
      <w:r w:rsidRPr="00C21080">
        <w:rPr>
          <w:rFonts w:cstheme="minorHAnsi"/>
        </w:rPr>
        <w:t xml:space="preserve">: </w:t>
      </w:r>
    </w:p>
    <w:p w14:paraId="08FE2B39" w14:textId="77777777" w:rsidR="00F71A57" w:rsidRPr="00C21080" w:rsidRDefault="00F71A57" w:rsidP="00F71A57">
      <w:pPr>
        <w:ind w:left="720"/>
        <w:rPr>
          <w:rFonts w:cstheme="minorHAnsi"/>
        </w:rPr>
      </w:pPr>
      <w:r w:rsidRPr="00C21080">
        <w:rPr>
          <w:rFonts w:cstheme="minorHAnsi"/>
        </w:rPr>
        <w:t xml:space="preserve">Syllabus workshop (peer to peer review) – </w:t>
      </w:r>
      <w:r w:rsidRPr="00C21080">
        <w:rPr>
          <w:rFonts w:cstheme="minorHAnsi"/>
          <w:i/>
          <w:iCs/>
        </w:rPr>
        <w:t>please bring complete drafts of your course syllabi</w:t>
      </w:r>
      <w:r w:rsidRPr="00C21080">
        <w:rPr>
          <w:rFonts w:cstheme="minorHAnsi"/>
        </w:rPr>
        <w:t>, introduction to writing assessment rubrics.</w:t>
      </w:r>
    </w:p>
    <w:p w14:paraId="19CCCF19" w14:textId="77777777" w:rsidR="00F71A57" w:rsidRPr="00C21080" w:rsidRDefault="00F71A57" w:rsidP="00F71A57">
      <w:pPr>
        <w:ind w:left="720"/>
        <w:rPr>
          <w:rFonts w:cstheme="minorHAnsi"/>
        </w:rPr>
      </w:pPr>
    </w:p>
    <w:p w14:paraId="6131BE0F" w14:textId="439EE13E" w:rsidR="00F71A57" w:rsidRPr="00C21080" w:rsidRDefault="00F71A57" w:rsidP="00F71A57">
      <w:pPr>
        <w:ind w:left="720"/>
        <w:rPr>
          <w:rFonts w:cstheme="minorHAnsi"/>
        </w:rPr>
      </w:pPr>
      <w:r w:rsidRPr="00C21080">
        <w:rPr>
          <w:rFonts w:cstheme="minorHAnsi"/>
          <w:bCs/>
        </w:rPr>
        <w:t>SoA Teaching Training Series, Part III</w:t>
      </w:r>
      <w:r w:rsidRPr="00C21080">
        <w:rPr>
          <w:rFonts w:cstheme="minorHAnsi"/>
        </w:rPr>
        <w:t xml:space="preserve">: </w:t>
      </w:r>
    </w:p>
    <w:p w14:paraId="4C552655" w14:textId="77777777" w:rsidR="00F71A57" w:rsidRPr="00C21080" w:rsidRDefault="00F71A57" w:rsidP="00F71A57">
      <w:pPr>
        <w:ind w:left="720"/>
        <w:rPr>
          <w:rFonts w:cstheme="minorHAnsi"/>
          <w:i/>
          <w:iCs/>
        </w:rPr>
      </w:pPr>
      <w:r w:rsidRPr="00C21080">
        <w:rPr>
          <w:rFonts w:cstheme="minorHAnsi"/>
        </w:rPr>
        <w:t xml:space="preserve">Assessment rubrics workshop (peer to peer review) – </w:t>
      </w:r>
      <w:r w:rsidRPr="00C21080">
        <w:rPr>
          <w:rFonts w:cstheme="minorHAnsi"/>
          <w:i/>
          <w:iCs/>
        </w:rPr>
        <w:t>please bring drafts of assessment rubrics for your course assignments.</w:t>
      </w:r>
    </w:p>
    <w:p w14:paraId="3C0A776D" w14:textId="77777777" w:rsidR="00F71A57" w:rsidRPr="00C21080" w:rsidRDefault="00F71A57" w:rsidP="00F71A57">
      <w:pPr>
        <w:ind w:left="720"/>
        <w:rPr>
          <w:rFonts w:cstheme="minorHAnsi"/>
          <w:i/>
          <w:iCs/>
        </w:rPr>
      </w:pPr>
    </w:p>
    <w:p w14:paraId="6EC19382" w14:textId="4133F046" w:rsidR="00F71A57" w:rsidRPr="00C21080" w:rsidRDefault="00F71A57" w:rsidP="00F71A57">
      <w:pPr>
        <w:ind w:firstLine="720"/>
        <w:rPr>
          <w:rFonts w:cstheme="minorHAnsi"/>
        </w:rPr>
      </w:pPr>
      <w:r w:rsidRPr="00C21080">
        <w:rPr>
          <w:rFonts w:cstheme="minorHAnsi"/>
          <w:bCs/>
        </w:rPr>
        <w:t>SoA Teaching Training Series, Part IV</w:t>
      </w:r>
      <w:r w:rsidRPr="00C21080">
        <w:rPr>
          <w:rFonts w:cstheme="minorHAnsi"/>
        </w:rPr>
        <w:t xml:space="preserve">: </w:t>
      </w:r>
    </w:p>
    <w:p w14:paraId="1344C476" w14:textId="77777777" w:rsidR="00F71A57" w:rsidRPr="00C21080" w:rsidRDefault="00F71A57" w:rsidP="00F71A57">
      <w:pPr>
        <w:ind w:left="720"/>
        <w:rPr>
          <w:rFonts w:cstheme="minorHAnsi"/>
        </w:rPr>
      </w:pPr>
      <w:r w:rsidRPr="00C21080">
        <w:rPr>
          <w:rFonts w:cstheme="minorHAnsi"/>
        </w:rPr>
        <w:t>TA and faculty mentoring – if you have a TA assigned to your course, please be prepared to meet with your TA (bring a description of the TA’s duties - TAs will be present for TA training and discussion with faculty); if you do not have a TA, you will meet with others teaching in your area.</w:t>
      </w:r>
    </w:p>
    <w:p w14:paraId="78945D05" w14:textId="77777777" w:rsidR="00F71A57" w:rsidRPr="00C21080" w:rsidRDefault="00F71A57" w:rsidP="00F71A57">
      <w:pPr>
        <w:rPr>
          <w:rFonts w:cstheme="minorHAnsi"/>
        </w:rPr>
      </w:pPr>
    </w:p>
    <w:p w14:paraId="568F85A0" w14:textId="0767EA25" w:rsidR="00F71A57" w:rsidRPr="00C21080" w:rsidRDefault="00F71A57">
      <w:pPr>
        <w:rPr>
          <w:rFonts w:cstheme="minorHAnsi"/>
        </w:rPr>
      </w:pPr>
      <w:r w:rsidRPr="00C21080">
        <w:rPr>
          <w:rFonts w:cstheme="minorHAnsi"/>
        </w:rPr>
        <w:t>Parts II and III were specifically designed to allow for the assessment of the ELO’s and their relationship to syllabus development. Overall the teaching training series was very successful. Faculty and ins</w:t>
      </w:r>
      <w:r w:rsidR="007D2828" w:rsidRPr="00C21080">
        <w:rPr>
          <w:rFonts w:cstheme="minorHAnsi"/>
        </w:rPr>
        <w:t>tructors explored the importance</w:t>
      </w:r>
      <w:r w:rsidRPr="00C21080">
        <w:rPr>
          <w:rFonts w:cstheme="minorHAnsi"/>
        </w:rPr>
        <w:t xml:space="preserve"> of ELOs for their courses and over the course of the training series </w:t>
      </w:r>
      <w:r w:rsidR="00116213" w:rsidRPr="00C21080">
        <w:rPr>
          <w:rFonts w:cstheme="minorHAnsi"/>
        </w:rPr>
        <w:t>syllabi</w:t>
      </w:r>
      <w:r w:rsidRPr="00C21080">
        <w:rPr>
          <w:rFonts w:cstheme="minorHAnsi"/>
        </w:rPr>
        <w:t xml:space="preserve"> were developed with appropriate ELOs and projects and assignments designed to pro</w:t>
      </w:r>
      <w:r w:rsidR="007D2828" w:rsidRPr="00C21080">
        <w:rPr>
          <w:rFonts w:cstheme="minorHAnsi"/>
        </w:rPr>
        <w:t xml:space="preserve">vide students with appropriate </w:t>
      </w:r>
      <w:r w:rsidRPr="00C21080">
        <w:rPr>
          <w:rFonts w:cstheme="minorHAnsi"/>
        </w:rPr>
        <w:t>opportunities to learn and illustrate their mastery of the ELO’s. As we move forward we will continue to offer our training series, however once the pedagogical theories and practices are fully adopted as a part of our teaching culture, the series may be less extensive focused on assessing the ELO’s and their role in structuring syllabi and learning activities.</w:t>
      </w:r>
    </w:p>
    <w:p w14:paraId="7608D2B8" w14:textId="77777777" w:rsidR="007D2828" w:rsidRPr="00C21080" w:rsidRDefault="007D2828">
      <w:pPr>
        <w:rPr>
          <w:rFonts w:cstheme="minorHAnsi"/>
        </w:rPr>
      </w:pPr>
    </w:p>
    <w:p w14:paraId="4B88DFE5" w14:textId="77777777" w:rsidR="007D2828" w:rsidRDefault="007D2828">
      <w:pPr>
        <w:rPr>
          <w:rFonts w:cstheme="minorHAnsi"/>
          <w:sz w:val="22"/>
          <w:szCs w:val="22"/>
        </w:rPr>
      </w:pPr>
    </w:p>
    <w:p w14:paraId="15045212" w14:textId="77777777" w:rsidR="00F71A57" w:rsidRDefault="00F71A57">
      <w:pPr>
        <w:rPr>
          <w:rFonts w:cstheme="minorHAnsi"/>
          <w:sz w:val="22"/>
          <w:szCs w:val="22"/>
        </w:rPr>
      </w:pPr>
    </w:p>
    <w:p w14:paraId="4519241C" w14:textId="7173A30E" w:rsidR="00116213" w:rsidRPr="00116213" w:rsidRDefault="00BD3C66" w:rsidP="00116213">
      <w:pPr>
        <w:rPr>
          <w:rFonts w:cstheme="minorHAnsi"/>
          <w:sz w:val="22"/>
          <w:szCs w:val="22"/>
        </w:rPr>
      </w:pPr>
      <w:r>
        <w:rPr>
          <w:rFonts w:cstheme="minorHAnsi"/>
          <w:color w:val="000000"/>
        </w:rPr>
        <w:lastRenderedPageBreak/>
        <w:t>Our</w:t>
      </w:r>
      <w:r w:rsidRPr="00C21080">
        <w:rPr>
          <w:rFonts w:cstheme="minorHAnsi"/>
          <w:color w:val="000000"/>
        </w:rPr>
        <w:t xml:space="preserve"> end of semester all-faculty reviews of student work</w:t>
      </w:r>
      <w:r w:rsidRPr="0072014E">
        <w:rPr>
          <w:rFonts w:cstheme="minorHAnsi"/>
          <w:sz w:val="22"/>
          <w:szCs w:val="22"/>
        </w:rPr>
        <w:t xml:space="preserve"> </w:t>
      </w:r>
      <w:r>
        <w:rPr>
          <w:rFonts w:cstheme="minorHAnsi"/>
          <w:sz w:val="22"/>
          <w:szCs w:val="22"/>
        </w:rPr>
        <w:t xml:space="preserve">are a </w:t>
      </w:r>
      <w:r w:rsidR="00116213">
        <w:rPr>
          <w:rFonts w:cstheme="minorHAnsi"/>
          <w:sz w:val="22"/>
          <w:szCs w:val="22"/>
        </w:rPr>
        <w:t>long-standing</w:t>
      </w:r>
      <w:r>
        <w:rPr>
          <w:rFonts w:cstheme="minorHAnsi"/>
          <w:sz w:val="22"/>
          <w:szCs w:val="22"/>
        </w:rPr>
        <w:t xml:space="preserve"> method of evalu</w:t>
      </w:r>
      <w:r w:rsidR="00116213">
        <w:rPr>
          <w:rFonts w:cstheme="minorHAnsi"/>
          <w:sz w:val="22"/>
          <w:szCs w:val="22"/>
        </w:rPr>
        <w:t>ating</w:t>
      </w:r>
      <w:r>
        <w:rPr>
          <w:rFonts w:cstheme="minorHAnsi"/>
          <w:sz w:val="22"/>
          <w:szCs w:val="22"/>
        </w:rPr>
        <w:t xml:space="preserve"> the effectiveness of our curriculum. One clear concrete example of how this methods works is sequence of reviews that we conducted leading up to our most resent NAAB accreditation</w:t>
      </w:r>
      <w:r w:rsidR="00116213">
        <w:rPr>
          <w:rFonts w:cstheme="minorHAnsi"/>
          <w:sz w:val="22"/>
          <w:szCs w:val="22"/>
        </w:rPr>
        <w:t xml:space="preserve"> in 2016</w:t>
      </w:r>
      <w:r>
        <w:rPr>
          <w:rFonts w:cstheme="minorHAnsi"/>
          <w:sz w:val="22"/>
          <w:szCs w:val="22"/>
        </w:rPr>
        <w:t xml:space="preserve">. Here we focused on particular Student Performance </w:t>
      </w:r>
      <w:r w:rsidR="00116213">
        <w:rPr>
          <w:rFonts w:cstheme="minorHAnsi"/>
          <w:sz w:val="22"/>
          <w:szCs w:val="22"/>
        </w:rPr>
        <w:t>Criteria</w:t>
      </w:r>
      <w:r>
        <w:rPr>
          <w:rFonts w:cstheme="minorHAnsi"/>
          <w:sz w:val="22"/>
          <w:szCs w:val="22"/>
        </w:rPr>
        <w:t xml:space="preserve"> (SPC) required for professional accreditation for each review. This allowed the faculty to </w:t>
      </w:r>
      <w:r w:rsidR="00116213">
        <w:rPr>
          <w:rFonts w:cstheme="minorHAnsi"/>
          <w:sz w:val="22"/>
          <w:szCs w:val="22"/>
        </w:rPr>
        <w:t>prepare</w:t>
      </w:r>
      <w:r>
        <w:rPr>
          <w:rFonts w:cstheme="minorHAnsi"/>
          <w:sz w:val="22"/>
          <w:szCs w:val="22"/>
        </w:rPr>
        <w:t xml:space="preserve"> for the accreditation assigning SPCs appropriately, and developing particular assignments and rubrics to ensure that student work showed evidence of meeting SPCs. </w:t>
      </w:r>
      <w:r w:rsidR="00116213">
        <w:rPr>
          <w:rFonts w:cstheme="minorHAnsi"/>
          <w:sz w:val="22"/>
          <w:szCs w:val="22"/>
        </w:rPr>
        <w:t xml:space="preserve">Our Design Development studio was created as a direct result of this process. After evaluating student work in graduate level studios in our end of semester evaluation in the spring of 2015, the faculty determined that there was not adequate evidence to meet several SPCs required by NAAB. As a solution a working group of faculty was created to design a course and a series of exercise that would allow students to show their mastery of building codes, skin assemblies, large scale wall sections, and project scheduling and delivery. In our new curriculum this studio has developed into our Professional Integration Studio </w:t>
      </w:r>
      <w:r w:rsidR="00116213" w:rsidRPr="00116213">
        <w:rPr>
          <w:sz w:val="22"/>
          <w:szCs w:val="22"/>
        </w:rPr>
        <w:t>This semester is focused in integrating the conceptual design process and professional design development processes that allow for the consultation with allied trades including engineers, codes, contractors, etc.… Studio and systems application courses are given equal weight and coordi</w:t>
      </w:r>
      <w:r w:rsidR="00116213">
        <w:rPr>
          <w:sz w:val="22"/>
          <w:szCs w:val="22"/>
        </w:rPr>
        <w:t>nated throughout the semester to ensure that our students are capable of designing and developing buildings from conception to delivery.</w:t>
      </w:r>
    </w:p>
    <w:p w14:paraId="09206D36" w14:textId="1FA72835" w:rsidR="00F71A57" w:rsidRPr="0072014E" w:rsidRDefault="00F71A57">
      <w:pPr>
        <w:rPr>
          <w:rFonts w:cstheme="minorHAnsi"/>
          <w:sz w:val="22"/>
          <w:szCs w:val="22"/>
        </w:rPr>
      </w:pPr>
    </w:p>
    <w:p w14:paraId="0A4A1227" w14:textId="77777777" w:rsidR="00011214" w:rsidRPr="0072014E" w:rsidRDefault="00011214" w:rsidP="00191956">
      <w:pPr>
        <w:rPr>
          <w:rFonts w:cstheme="minorHAnsi"/>
          <w:sz w:val="22"/>
          <w:szCs w:val="22"/>
        </w:rPr>
      </w:pPr>
    </w:p>
    <w:sectPr w:rsidR="00011214" w:rsidRPr="0072014E" w:rsidSect="00652F0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B7272" w14:textId="77777777" w:rsidR="000C1EFD" w:rsidRDefault="000C1EFD" w:rsidP="00C330F8">
      <w:r>
        <w:separator/>
      </w:r>
    </w:p>
  </w:endnote>
  <w:endnote w:type="continuationSeparator" w:id="0">
    <w:p w14:paraId="3DFAA1F5" w14:textId="77777777" w:rsidR="000C1EFD" w:rsidRDefault="000C1EFD" w:rsidP="00C3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388A" w14:textId="77777777" w:rsidR="00C330F8" w:rsidRDefault="00C330F8" w:rsidP="00701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A0966" w14:textId="77777777" w:rsidR="00C330F8" w:rsidRDefault="00C330F8" w:rsidP="00C33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62AEC" w14:textId="77777777" w:rsidR="00C330F8" w:rsidRDefault="00C330F8" w:rsidP="00701A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2EC5C7" w14:textId="77777777" w:rsidR="00C330F8" w:rsidRDefault="00C330F8" w:rsidP="00C33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D89C9" w14:textId="77777777" w:rsidR="000C1EFD" w:rsidRDefault="000C1EFD" w:rsidP="00C330F8">
      <w:r>
        <w:separator/>
      </w:r>
    </w:p>
  </w:footnote>
  <w:footnote w:type="continuationSeparator" w:id="0">
    <w:p w14:paraId="4FDFB2E9" w14:textId="77777777" w:rsidR="000C1EFD" w:rsidRDefault="000C1EFD" w:rsidP="00C3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1BF5"/>
    <w:multiLevelType w:val="multilevel"/>
    <w:tmpl w:val="9024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C68A4"/>
    <w:multiLevelType w:val="multilevel"/>
    <w:tmpl w:val="4164FB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211A2"/>
    <w:multiLevelType w:val="hybridMultilevel"/>
    <w:tmpl w:val="633A033E"/>
    <w:lvl w:ilvl="0" w:tplc="5DEC97BA">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DA48B4"/>
    <w:multiLevelType w:val="multilevel"/>
    <w:tmpl w:val="B30EAA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365811"/>
    <w:multiLevelType w:val="hybridMultilevel"/>
    <w:tmpl w:val="B7220264"/>
    <w:lvl w:ilvl="0" w:tplc="71B2236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12F9A"/>
    <w:multiLevelType w:val="multilevel"/>
    <w:tmpl w:val="BFA6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C65E9A"/>
    <w:multiLevelType w:val="multilevel"/>
    <w:tmpl w:val="143A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16FE4"/>
    <w:multiLevelType w:val="hybridMultilevel"/>
    <w:tmpl w:val="159E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C6902"/>
    <w:multiLevelType w:val="hybridMultilevel"/>
    <w:tmpl w:val="CAAE33CE"/>
    <w:lvl w:ilvl="0" w:tplc="0240A9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9"/>
  </w:num>
  <w:num w:numId="5">
    <w:abstractNumId w:val="3"/>
  </w:num>
  <w:num w:numId="6">
    <w:abstractNumId w:val="0"/>
  </w:num>
  <w:num w:numId="7">
    <w:abstractNumId w:val="4"/>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8E"/>
    <w:rsid w:val="00011214"/>
    <w:rsid w:val="0001745D"/>
    <w:rsid w:val="000557B0"/>
    <w:rsid w:val="000C1EFD"/>
    <w:rsid w:val="0011071F"/>
    <w:rsid w:val="00116213"/>
    <w:rsid w:val="00122738"/>
    <w:rsid w:val="00144ED2"/>
    <w:rsid w:val="00161C27"/>
    <w:rsid w:val="00191956"/>
    <w:rsid w:val="001A60FE"/>
    <w:rsid w:val="001B5E33"/>
    <w:rsid w:val="00234F92"/>
    <w:rsid w:val="00243767"/>
    <w:rsid w:val="00282B02"/>
    <w:rsid w:val="00294136"/>
    <w:rsid w:val="002A7220"/>
    <w:rsid w:val="003077A0"/>
    <w:rsid w:val="00342D6D"/>
    <w:rsid w:val="0034320F"/>
    <w:rsid w:val="00382650"/>
    <w:rsid w:val="003A43AC"/>
    <w:rsid w:val="003B737C"/>
    <w:rsid w:val="003D022B"/>
    <w:rsid w:val="003D1F62"/>
    <w:rsid w:val="004177A3"/>
    <w:rsid w:val="004630D3"/>
    <w:rsid w:val="00476CC0"/>
    <w:rsid w:val="004B1CDA"/>
    <w:rsid w:val="004B5788"/>
    <w:rsid w:val="004E5C5E"/>
    <w:rsid w:val="00551DE2"/>
    <w:rsid w:val="0056768E"/>
    <w:rsid w:val="005B4983"/>
    <w:rsid w:val="005D7977"/>
    <w:rsid w:val="00600668"/>
    <w:rsid w:val="00617EDA"/>
    <w:rsid w:val="006301C3"/>
    <w:rsid w:val="00652F0A"/>
    <w:rsid w:val="0072014E"/>
    <w:rsid w:val="00724F6B"/>
    <w:rsid w:val="00731856"/>
    <w:rsid w:val="007528D6"/>
    <w:rsid w:val="007619E0"/>
    <w:rsid w:val="007638BE"/>
    <w:rsid w:val="00783A61"/>
    <w:rsid w:val="00787584"/>
    <w:rsid w:val="007C5E2E"/>
    <w:rsid w:val="007D2828"/>
    <w:rsid w:val="007F753A"/>
    <w:rsid w:val="008267F6"/>
    <w:rsid w:val="008839A7"/>
    <w:rsid w:val="0089229F"/>
    <w:rsid w:val="008A451A"/>
    <w:rsid w:val="008D2569"/>
    <w:rsid w:val="009020FA"/>
    <w:rsid w:val="00907FCE"/>
    <w:rsid w:val="0092305F"/>
    <w:rsid w:val="0093121B"/>
    <w:rsid w:val="00942A6E"/>
    <w:rsid w:val="009D39BB"/>
    <w:rsid w:val="00A22A7F"/>
    <w:rsid w:val="00A3372E"/>
    <w:rsid w:val="00A64F2C"/>
    <w:rsid w:val="00A904FB"/>
    <w:rsid w:val="00A947FC"/>
    <w:rsid w:val="00AE070E"/>
    <w:rsid w:val="00B225F5"/>
    <w:rsid w:val="00B476C0"/>
    <w:rsid w:val="00B62ABF"/>
    <w:rsid w:val="00B72F4E"/>
    <w:rsid w:val="00B9585D"/>
    <w:rsid w:val="00BA70D0"/>
    <w:rsid w:val="00BD3C66"/>
    <w:rsid w:val="00BF06C6"/>
    <w:rsid w:val="00BF1C4E"/>
    <w:rsid w:val="00C21080"/>
    <w:rsid w:val="00C330F8"/>
    <w:rsid w:val="00C44758"/>
    <w:rsid w:val="00C85CDC"/>
    <w:rsid w:val="00CE6711"/>
    <w:rsid w:val="00CF018E"/>
    <w:rsid w:val="00DD20ED"/>
    <w:rsid w:val="00E45A2F"/>
    <w:rsid w:val="00ED0F6D"/>
    <w:rsid w:val="00F05D81"/>
    <w:rsid w:val="00F71A57"/>
    <w:rsid w:val="00F73B6B"/>
    <w:rsid w:val="00F81B2D"/>
    <w:rsid w:val="00F822D7"/>
    <w:rsid w:val="00F97DDE"/>
    <w:rsid w:val="00FD0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9C4355"/>
  <w15:docId w15:val="{A447F72D-CB65-A242-9D04-89374FB7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195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68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11214"/>
    <w:pPr>
      <w:ind w:left="720"/>
      <w:contextualSpacing/>
    </w:pPr>
  </w:style>
  <w:style w:type="paragraph" w:styleId="Footer">
    <w:name w:val="footer"/>
    <w:basedOn w:val="Normal"/>
    <w:link w:val="FooterChar"/>
    <w:uiPriority w:val="99"/>
    <w:unhideWhenUsed/>
    <w:rsid w:val="00C330F8"/>
    <w:pPr>
      <w:tabs>
        <w:tab w:val="center" w:pos="4320"/>
        <w:tab w:val="right" w:pos="8640"/>
      </w:tabs>
    </w:pPr>
  </w:style>
  <w:style w:type="character" w:customStyle="1" w:styleId="FooterChar">
    <w:name w:val="Footer Char"/>
    <w:basedOn w:val="DefaultParagraphFont"/>
    <w:link w:val="Footer"/>
    <w:uiPriority w:val="99"/>
    <w:rsid w:val="00C330F8"/>
  </w:style>
  <w:style w:type="character" w:styleId="PageNumber">
    <w:name w:val="page number"/>
    <w:basedOn w:val="DefaultParagraphFont"/>
    <w:uiPriority w:val="99"/>
    <w:semiHidden/>
    <w:unhideWhenUsed/>
    <w:rsid w:val="00C330F8"/>
  </w:style>
  <w:style w:type="character" w:customStyle="1" w:styleId="Heading2Char">
    <w:name w:val="Heading 2 Char"/>
    <w:basedOn w:val="DefaultParagraphFont"/>
    <w:link w:val="Heading2"/>
    <w:uiPriority w:val="9"/>
    <w:rsid w:val="00191956"/>
    <w:rPr>
      <w:rFonts w:ascii="Times New Roman" w:eastAsia="Times New Roman" w:hAnsi="Times New Roman" w:cs="Times New Roman"/>
      <w:b/>
      <w:bCs/>
      <w:sz w:val="36"/>
      <w:szCs w:val="36"/>
    </w:rPr>
  </w:style>
  <w:style w:type="character" w:styleId="Strong">
    <w:name w:val="Strong"/>
    <w:basedOn w:val="DefaultParagraphFont"/>
    <w:uiPriority w:val="22"/>
    <w:qFormat/>
    <w:rsid w:val="00191956"/>
    <w:rPr>
      <w:b/>
      <w:bCs/>
    </w:rPr>
  </w:style>
  <w:style w:type="paragraph" w:customStyle="1" w:styleId="BasicParagraph">
    <w:name w:val="[Basic Paragraph]"/>
    <w:basedOn w:val="Normal"/>
    <w:uiPriority w:val="99"/>
    <w:rsid w:val="00551DE2"/>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nhideWhenUsed/>
    <w:rsid w:val="00783A61"/>
    <w:rPr>
      <w:color w:val="0563C1" w:themeColor="hyperlink"/>
      <w:u w:val="single"/>
    </w:rPr>
  </w:style>
  <w:style w:type="character" w:styleId="FollowedHyperlink">
    <w:name w:val="FollowedHyperlink"/>
    <w:basedOn w:val="DefaultParagraphFont"/>
    <w:uiPriority w:val="99"/>
    <w:semiHidden/>
    <w:unhideWhenUsed/>
    <w:rsid w:val="00F71A57"/>
    <w:rPr>
      <w:color w:val="954F72" w:themeColor="followedHyperlink"/>
      <w:u w:val="single"/>
    </w:rPr>
  </w:style>
  <w:style w:type="paragraph" w:styleId="BalloonText">
    <w:name w:val="Balloon Text"/>
    <w:basedOn w:val="Normal"/>
    <w:link w:val="BalloonTextChar"/>
    <w:uiPriority w:val="99"/>
    <w:semiHidden/>
    <w:unhideWhenUsed/>
    <w:rsid w:val="001B5E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5E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235852">
      <w:bodyDiv w:val="1"/>
      <w:marLeft w:val="0"/>
      <w:marRight w:val="0"/>
      <w:marTop w:val="0"/>
      <w:marBottom w:val="0"/>
      <w:divBdr>
        <w:top w:val="none" w:sz="0" w:space="0" w:color="auto"/>
        <w:left w:val="none" w:sz="0" w:space="0" w:color="auto"/>
        <w:bottom w:val="none" w:sz="0" w:space="0" w:color="auto"/>
        <w:right w:val="none" w:sz="0" w:space="0" w:color="auto"/>
      </w:divBdr>
      <w:divsChild>
        <w:div w:id="986006870">
          <w:marLeft w:val="0"/>
          <w:marRight w:val="0"/>
          <w:marTop w:val="0"/>
          <w:marBottom w:val="0"/>
          <w:divBdr>
            <w:top w:val="none" w:sz="0" w:space="0" w:color="auto"/>
            <w:left w:val="none" w:sz="0" w:space="0" w:color="auto"/>
            <w:bottom w:val="none" w:sz="0" w:space="0" w:color="auto"/>
            <w:right w:val="none" w:sz="0" w:space="0" w:color="auto"/>
          </w:divBdr>
          <w:divsChild>
            <w:div w:id="518128488">
              <w:marLeft w:val="0"/>
              <w:marRight w:val="0"/>
              <w:marTop w:val="0"/>
              <w:marBottom w:val="0"/>
              <w:divBdr>
                <w:top w:val="none" w:sz="0" w:space="0" w:color="auto"/>
                <w:left w:val="none" w:sz="0" w:space="0" w:color="auto"/>
                <w:bottom w:val="none" w:sz="0" w:space="0" w:color="auto"/>
                <w:right w:val="none" w:sz="0" w:space="0" w:color="auto"/>
              </w:divBdr>
              <w:divsChild>
                <w:div w:id="13450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8244">
      <w:bodyDiv w:val="1"/>
      <w:marLeft w:val="0"/>
      <w:marRight w:val="0"/>
      <w:marTop w:val="0"/>
      <w:marBottom w:val="0"/>
      <w:divBdr>
        <w:top w:val="none" w:sz="0" w:space="0" w:color="auto"/>
        <w:left w:val="none" w:sz="0" w:space="0" w:color="auto"/>
        <w:bottom w:val="none" w:sz="0" w:space="0" w:color="auto"/>
        <w:right w:val="none" w:sz="0" w:space="0" w:color="auto"/>
      </w:divBdr>
    </w:div>
    <w:div w:id="664431761">
      <w:bodyDiv w:val="1"/>
      <w:marLeft w:val="0"/>
      <w:marRight w:val="0"/>
      <w:marTop w:val="0"/>
      <w:marBottom w:val="0"/>
      <w:divBdr>
        <w:top w:val="none" w:sz="0" w:space="0" w:color="auto"/>
        <w:left w:val="none" w:sz="0" w:space="0" w:color="auto"/>
        <w:bottom w:val="none" w:sz="0" w:space="0" w:color="auto"/>
        <w:right w:val="none" w:sz="0" w:space="0" w:color="auto"/>
      </w:divBdr>
      <w:divsChild>
        <w:div w:id="624501747">
          <w:marLeft w:val="0"/>
          <w:marRight w:val="0"/>
          <w:marTop w:val="0"/>
          <w:marBottom w:val="0"/>
          <w:divBdr>
            <w:top w:val="none" w:sz="0" w:space="0" w:color="auto"/>
            <w:left w:val="none" w:sz="0" w:space="0" w:color="auto"/>
            <w:bottom w:val="none" w:sz="0" w:space="0" w:color="auto"/>
            <w:right w:val="none" w:sz="0" w:space="0" w:color="auto"/>
          </w:divBdr>
          <w:divsChild>
            <w:div w:id="23212662">
              <w:marLeft w:val="0"/>
              <w:marRight w:val="0"/>
              <w:marTop w:val="0"/>
              <w:marBottom w:val="0"/>
              <w:divBdr>
                <w:top w:val="none" w:sz="0" w:space="0" w:color="auto"/>
                <w:left w:val="none" w:sz="0" w:space="0" w:color="auto"/>
                <w:bottom w:val="none" w:sz="0" w:space="0" w:color="auto"/>
                <w:right w:val="none" w:sz="0" w:space="0" w:color="auto"/>
              </w:divBdr>
              <w:divsChild>
                <w:div w:id="514418975">
                  <w:marLeft w:val="0"/>
                  <w:marRight w:val="0"/>
                  <w:marTop w:val="0"/>
                  <w:marBottom w:val="0"/>
                  <w:divBdr>
                    <w:top w:val="none" w:sz="0" w:space="0" w:color="auto"/>
                    <w:left w:val="none" w:sz="0" w:space="0" w:color="auto"/>
                    <w:bottom w:val="none" w:sz="0" w:space="0" w:color="auto"/>
                    <w:right w:val="none" w:sz="0" w:space="0" w:color="auto"/>
                  </w:divBdr>
                </w:div>
              </w:divsChild>
            </w:div>
            <w:div w:id="33163024">
              <w:marLeft w:val="0"/>
              <w:marRight w:val="0"/>
              <w:marTop w:val="0"/>
              <w:marBottom w:val="0"/>
              <w:divBdr>
                <w:top w:val="none" w:sz="0" w:space="0" w:color="auto"/>
                <w:left w:val="none" w:sz="0" w:space="0" w:color="auto"/>
                <w:bottom w:val="none" w:sz="0" w:space="0" w:color="auto"/>
                <w:right w:val="none" w:sz="0" w:space="0" w:color="auto"/>
              </w:divBdr>
              <w:divsChild>
                <w:div w:id="1946770712">
                  <w:marLeft w:val="0"/>
                  <w:marRight w:val="0"/>
                  <w:marTop w:val="0"/>
                  <w:marBottom w:val="0"/>
                  <w:divBdr>
                    <w:top w:val="none" w:sz="0" w:space="0" w:color="auto"/>
                    <w:left w:val="none" w:sz="0" w:space="0" w:color="auto"/>
                    <w:bottom w:val="none" w:sz="0" w:space="0" w:color="auto"/>
                    <w:right w:val="none" w:sz="0" w:space="0" w:color="auto"/>
                  </w:divBdr>
                </w:div>
              </w:divsChild>
            </w:div>
            <w:div w:id="41759096">
              <w:marLeft w:val="0"/>
              <w:marRight w:val="0"/>
              <w:marTop w:val="0"/>
              <w:marBottom w:val="0"/>
              <w:divBdr>
                <w:top w:val="none" w:sz="0" w:space="0" w:color="auto"/>
                <w:left w:val="none" w:sz="0" w:space="0" w:color="auto"/>
                <w:bottom w:val="none" w:sz="0" w:space="0" w:color="auto"/>
                <w:right w:val="none" w:sz="0" w:space="0" w:color="auto"/>
              </w:divBdr>
              <w:divsChild>
                <w:div w:id="242835222">
                  <w:marLeft w:val="0"/>
                  <w:marRight w:val="0"/>
                  <w:marTop w:val="0"/>
                  <w:marBottom w:val="0"/>
                  <w:divBdr>
                    <w:top w:val="none" w:sz="0" w:space="0" w:color="auto"/>
                    <w:left w:val="none" w:sz="0" w:space="0" w:color="auto"/>
                    <w:bottom w:val="none" w:sz="0" w:space="0" w:color="auto"/>
                    <w:right w:val="none" w:sz="0" w:space="0" w:color="auto"/>
                  </w:divBdr>
                </w:div>
              </w:divsChild>
            </w:div>
            <w:div w:id="134102115">
              <w:marLeft w:val="0"/>
              <w:marRight w:val="0"/>
              <w:marTop w:val="0"/>
              <w:marBottom w:val="0"/>
              <w:divBdr>
                <w:top w:val="none" w:sz="0" w:space="0" w:color="auto"/>
                <w:left w:val="none" w:sz="0" w:space="0" w:color="auto"/>
                <w:bottom w:val="none" w:sz="0" w:space="0" w:color="auto"/>
                <w:right w:val="none" w:sz="0" w:space="0" w:color="auto"/>
              </w:divBdr>
              <w:divsChild>
                <w:div w:id="207883452">
                  <w:marLeft w:val="0"/>
                  <w:marRight w:val="0"/>
                  <w:marTop w:val="0"/>
                  <w:marBottom w:val="0"/>
                  <w:divBdr>
                    <w:top w:val="none" w:sz="0" w:space="0" w:color="auto"/>
                    <w:left w:val="none" w:sz="0" w:space="0" w:color="auto"/>
                    <w:bottom w:val="none" w:sz="0" w:space="0" w:color="auto"/>
                    <w:right w:val="none" w:sz="0" w:space="0" w:color="auto"/>
                  </w:divBdr>
                </w:div>
              </w:divsChild>
            </w:div>
            <w:div w:id="191261909">
              <w:marLeft w:val="0"/>
              <w:marRight w:val="0"/>
              <w:marTop w:val="0"/>
              <w:marBottom w:val="0"/>
              <w:divBdr>
                <w:top w:val="none" w:sz="0" w:space="0" w:color="auto"/>
                <w:left w:val="none" w:sz="0" w:space="0" w:color="auto"/>
                <w:bottom w:val="none" w:sz="0" w:space="0" w:color="auto"/>
                <w:right w:val="none" w:sz="0" w:space="0" w:color="auto"/>
              </w:divBdr>
              <w:divsChild>
                <w:div w:id="693580050">
                  <w:marLeft w:val="0"/>
                  <w:marRight w:val="0"/>
                  <w:marTop w:val="0"/>
                  <w:marBottom w:val="0"/>
                  <w:divBdr>
                    <w:top w:val="none" w:sz="0" w:space="0" w:color="auto"/>
                    <w:left w:val="none" w:sz="0" w:space="0" w:color="auto"/>
                    <w:bottom w:val="none" w:sz="0" w:space="0" w:color="auto"/>
                    <w:right w:val="none" w:sz="0" w:space="0" w:color="auto"/>
                  </w:divBdr>
                </w:div>
              </w:divsChild>
            </w:div>
            <w:div w:id="202905940">
              <w:marLeft w:val="0"/>
              <w:marRight w:val="0"/>
              <w:marTop w:val="0"/>
              <w:marBottom w:val="0"/>
              <w:divBdr>
                <w:top w:val="none" w:sz="0" w:space="0" w:color="auto"/>
                <w:left w:val="none" w:sz="0" w:space="0" w:color="auto"/>
                <w:bottom w:val="none" w:sz="0" w:space="0" w:color="auto"/>
                <w:right w:val="none" w:sz="0" w:space="0" w:color="auto"/>
              </w:divBdr>
              <w:divsChild>
                <w:div w:id="1653217042">
                  <w:marLeft w:val="0"/>
                  <w:marRight w:val="0"/>
                  <w:marTop w:val="0"/>
                  <w:marBottom w:val="0"/>
                  <w:divBdr>
                    <w:top w:val="none" w:sz="0" w:space="0" w:color="auto"/>
                    <w:left w:val="none" w:sz="0" w:space="0" w:color="auto"/>
                    <w:bottom w:val="none" w:sz="0" w:space="0" w:color="auto"/>
                    <w:right w:val="none" w:sz="0" w:space="0" w:color="auto"/>
                  </w:divBdr>
                </w:div>
              </w:divsChild>
            </w:div>
            <w:div w:id="438722728">
              <w:marLeft w:val="0"/>
              <w:marRight w:val="0"/>
              <w:marTop w:val="0"/>
              <w:marBottom w:val="0"/>
              <w:divBdr>
                <w:top w:val="none" w:sz="0" w:space="0" w:color="auto"/>
                <w:left w:val="none" w:sz="0" w:space="0" w:color="auto"/>
                <w:bottom w:val="none" w:sz="0" w:space="0" w:color="auto"/>
                <w:right w:val="none" w:sz="0" w:space="0" w:color="auto"/>
              </w:divBdr>
              <w:divsChild>
                <w:div w:id="800073531">
                  <w:marLeft w:val="0"/>
                  <w:marRight w:val="0"/>
                  <w:marTop w:val="0"/>
                  <w:marBottom w:val="0"/>
                  <w:divBdr>
                    <w:top w:val="none" w:sz="0" w:space="0" w:color="auto"/>
                    <w:left w:val="none" w:sz="0" w:space="0" w:color="auto"/>
                    <w:bottom w:val="none" w:sz="0" w:space="0" w:color="auto"/>
                    <w:right w:val="none" w:sz="0" w:space="0" w:color="auto"/>
                  </w:divBdr>
                </w:div>
              </w:divsChild>
            </w:div>
            <w:div w:id="449280613">
              <w:marLeft w:val="0"/>
              <w:marRight w:val="0"/>
              <w:marTop w:val="0"/>
              <w:marBottom w:val="0"/>
              <w:divBdr>
                <w:top w:val="none" w:sz="0" w:space="0" w:color="auto"/>
                <w:left w:val="none" w:sz="0" w:space="0" w:color="auto"/>
                <w:bottom w:val="none" w:sz="0" w:space="0" w:color="auto"/>
                <w:right w:val="none" w:sz="0" w:space="0" w:color="auto"/>
              </w:divBdr>
              <w:divsChild>
                <w:div w:id="986711041">
                  <w:marLeft w:val="0"/>
                  <w:marRight w:val="0"/>
                  <w:marTop w:val="0"/>
                  <w:marBottom w:val="0"/>
                  <w:divBdr>
                    <w:top w:val="none" w:sz="0" w:space="0" w:color="auto"/>
                    <w:left w:val="none" w:sz="0" w:space="0" w:color="auto"/>
                    <w:bottom w:val="none" w:sz="0" w:space="0" w:color="auto"/>
                    <w:right w:val="none" w:sz="0" w:space="0" w:color="auto"/>
                  </w:divBdr>
                </w:div>
              </w:divsChild>
            </w:div>
            <w:div w:id="509415538">
              <w:marLeft w:val="0"/>
              <w:marRight w:val="0"/>
              <w:marTop w:val="0"/>
              <w:marBottom w:val="0"/>
              <w:divBdr>
                <w:top w:val="none" w:sz="0" w:space="0" w:color="auto"/>
                <w:left w:val="none" w:sz="0" w:space="0" w:color="auto"/>
                <w:bottom w:val="none" w:sz="0" w:space="0" w:color="auto"/>
                <w:right w:val="none" w:sz="0" w:space="0" w:color="auto"/>
              </w:divBdr>
              <w:divsChild>
                <w:div w:id="1692603654">
                  <w:marLeft w:val="0"/>
                  <w:marRight w:val="0"/>
                  <w:marTop w:val="0"/>
                  <w:marBottom w:val="0"/>
                  <w:divBdr>
                    <w:top w:val="none" w:sz="0" w:space="0" w:color="auto"/>
                    <w:left w:val="none" w:sz="0" w:space="0" w:color="auto"/>
                    <w:bottom w:val="none" w:sz="0" w:space="0" w:color="auto"/>
                    <w:right w:val="none" w:sz="0" w:space="0" w:color="auto"/>
                  </w:divBdr>
                </w:div>
              </w:divsChild>
            </w:div>
            <w:div w:id="515769966">
              <w:marLeft w:val="0"/>
              <w:marRight w:val="0"/>
              <w:marTop w:val="0"/>
              <w:marBottom w:val="0"/>
              <w:divBdr>
                <w:top w:val="none" w:sz="0" w:space="0" w:color="auto"/>
                <w:left w:val="none" w:sz="0" w:space="0" w:color="auto"/>
                <w:bottom w:val="none" w:sz="0" w:space="0" w:color="auto"/>
                <w:right w:val="none" w:sz="0" w:space="0" w:color="auto"/>
              </w:divBdr>
              <w:divsChild>
                <w:div w:id="788747631">
                  <w:marLeft w:val="0"/>
                  <w:marRight w:val="0"/>
                  <w:marTop w:val="0"/>
                  <w:marBottom w:val="0"/>
                  <w:divBdr>
                    <w:top w:val="none" w:sz="0" w:space="0" w:color="auto"/>
                    <w:left w:val="none" w:sz="0" w:space="0" w:color="auto"/>
                    <w:bottom w:val="none" w:sz="0" w:space="0" w:color="auto"/>
                    <w:right w:val="none" w:sz="0" w:space="0" w:color="auto"/>
                  </w:divBdr>
                </w:div>
              </w:divsChild>
            </w:div>
            <w:div w:id="523055424">
              <w:marLeft w:val="0"/>
              <w:marRight w:val="0"/>
              <w:marTop w:val="0"/>
              <w:marBottom w:val="0"/>
              <w:divBdr>
                <w:top w:val="none" w:sz="0" w:space="0" w:color="auto"/>
                <w:left w:val="none" w:sz="0" w:space="0" w:color="auto"/>
                <w:bottom w:val="none" w:sz="0" w:space="0" w:color="auto"/>
                <w:right w:val="none" w:sz="0" w:space="0" w:color="auto"/>
              </w:divBdr>
              <w:divsChild>
                <w:div w:id="13268484">
                  <w:marLeft w:val="0"/>
                  <w:marRight w:val="0"/>
                  <w:marTop w:val="0"/>
                  <w:marBottom w:val="0"/>
                  <w:divBdr>
                    <w:top w:val="none" w:sz="0" w:space="0" w:color="auto"/>
                    <w:left w:val="none" w:sz="0" w:space="0" w:color="auto"/>
                    <w:bottom w:val="none" w:sz="0" w:space="0" w:color="auto"/>
                    <w:right w:val="none" w:sz="0" w:space="0" w:color="auto"/>
                  </w:divBdr>
                </w:div>
              </w:divsChild>
            </w:div>
            <w:div w:id="524633439">
              <w:marLeft w:val="0"/>
              <w:marRight w:val="0"/>
              <w:marTop w:val="0"/>
              <w:marBottom w:val="0"/>
              <w:divBdr>
                <w:top w:val="none" w:sz="0" w:space="0" w:color="auto"/>
                <w:left w:val="none" w:sz="0" w:space="0" w:color="auto"/>
                <w:bottom w:val="none" w:sz="0" w:space="0" w:color="auto"/>
                <w:right w:val="none" w:sz="0" w:space="0" w:color="auto"/>
              </w:divBdr>
              <w:divsChild>
                <w:div w:id="2079017012">
                  <w:marLeft w:val="0"/>
                  <w:marRight w:val="0"/>
                  <w:marTop w:val="0"/>
                  <w:marBottom w:val="0"/>
                  <w:divBdr>
                    <w:top w:val="none" w:sz="0" w:space="0" w:color="auto"/>
                    <w:left w:val="none" w:sz="0" w:space="0" w:color="auto"/>
                    <w:bottom w:val="none" w:sz="0" w:space="0" w:color="auto"/>
                    <w:right w:val="none" w:sz="0" w:space="0" w:color="auto"/>
                  </w:divBdr>
                </w:div>
              </w:divsChild>
            </w:div>
            <w:div w:id="529494004">
              <w:marLeft w:val="0"/>
              <w:marRight w:val="0"/>
              <w:marTop w:val="0"/>
              <w:marBottom w:val="0"/>
              <w:divBdr>
                <w:top w:val="none" w:sz="0" w:space="0" w:color="auto"/>
                <w:left w:val="none" w:sz="0" w:space="0" w:color="auto"/>
                <w:bottom w:val="none" w:sz="0" w:space="0" w:color="auto"/>
                <w:right w:val="none" w:sz="0" w:space="0" w:color="auto"/>
              </w:divBdr>
              <w:divsChild>
                <w:div w:id="747266786">
                  <w:marLeft w:val="0"/>
                  <w:marRight w:val="0"/>
                  <w:marTop w:val="0"/>
                  <w:marBottom w:val="0"/>
                  <w:divBdr>
                    <w:top w:val="none" w:sz="0" w:space="0" w:color="auto"/>
                    <w:left w:val="none" w:sz="0" w:space="0" w:color="auto"/>
                    <w:bottom w:val="none" w:sz="0" w:space="0" w:color="auto"/>
                    <w:right w:val="none" w:sz="0" w:space="0" w:color="auto"/>
                  </w:divBdr>
                </w:div>
              </w:divsChild>
            </w:div>
            <w:div w:id="544680053">
              <w:marLeft w:val="0"/>
              <w:marRight w:val="0"/>
              <w:marTop w:val="0"/>
              <w:marBottom w:val="0"/>
              <w:divBdr>
                <w:top w:val="none" w:sz="0" w:space="0" w:color="auto"/>
                <w:left w:val="none" w:sz="0" w:space="0" w:color="auto"/>
                <w:bottom w:val="none" w:sz="0" w:space="0" w:color="auto"/>
                <w:right w:val="none" w:sz="0" w:space="0" w:color="auto"/>
              </w:divBdr>
              <w:divsChild>
                <w:div w:id="372659877">
                  <w:marLeft w:val="0"/>
                  <w:marRight w:val="0"/>
                  <w:marTop w:val="0"/>
                  <w:marBottom w:val="0"/>
                  <w:divBdr>
                    <w:top w:val="none" w:sz="0" w:space="0" w:color="auto"/>
                    <w:left w:val="none" w:sz="0" w:space="0" w:color="auto"/>
                    <w:bottom w:val="none" w:sz="0" w:space="0" w:color="auto"/>
                    <w:right w:val="none" w:sz="0" w:space="0" w:color="auto"/>
                  </w:divBdr>
                </w:div>
              </w:divsChild>
            </w:div>
            <w:div w:id="600645544">
              <w:marLeft w:val="0"/>
              <w:marRight w:val="0"/>
              <w:marTop w:val="0"/>
              <w:marBottom w:val="0"/>
              <w:divBdr>
                <w:top w:val="none" w:sz="0" w:space="0" w:color="auto"/>
                <w:left w:val="none" w:sz="0" w:space="0" w:color="auto"/>
                <w:bottom w:val="none" w:sz="0" w:space="0" w:color="auto"/>
                <w:right w:val="none" w:sz="0" w:space="0" w:color="auto"/>
              </w:divBdr>
              <w:divsChild>
                <w:div w:id="812210300">
                  <w:marLeft w:val="0"/>
                  <w:marRight w:val="0"/>
                  <w:marTop w:val="0"/>
                  <w:marBottom w:val="0"/>
                  <w:divBdr>
                    <w:top w:val="none" w:sz="0" w:space="0" w:color="auto"/>
                    <w:left w:val="none" w:sz="0" w:space="0" w:color="auto"/>
                    <w:bottom w:val="none" w:sz="0" w:space="0" w:color="auto"/>
                    <w:right w:val="none" w:sz="0" w:space="0" w:color="auto"/>
                  </w:divBdr>
                </w:div>
              </w:divsChild>
            </w:div>
            <w:div w:id="632099393">
              <w:marLeft w:val="0"/>
              <w:marRight w:val="0"/>
              <w:marTop w:val="0"/>
              <w:marBottom w:val="0"/>
              <w:divBdr>
                <w:top w:val="none" w:sz="0" w:space="0" w:color="auto"/>
                <w:left w:val="none" w:sz="0" w:space="0" w:color="auto"/>
                <w:bottom w:val="none" w:sz="0" w:space="0" w:color="auto"/>
                <w:right w:val="none" w:sz="0" w:space="0" w:color="auto"/>
              </w:divBdr>
              <w:divsChild>
                <w:div w:id="933780084">
                  <w:marLeft w:val="0"/>
                  <w:marRight w:val="0"/>
                  <w:marTop w:val="0"/>
                  <w:marBottom w:val="0"/>
                  <w:divBdr>
                    <w:top w:val="none" w:sz="0" w:space="0" w:color="auto"/>
                    <w:left w:val="none" w:sz="0" w:space="0" w:color="auto"/>
                    <w:bottom w:val="none" w:sz="0" w:space="0" w:color="auto"/>
                    <w:right w:val="none" w:sz="0" w:space="0" w:color="auto"/>
                  </w:divBdr>
                </w:div>
              </w:divsChild>
            </w:div>
            <w:div w:id="666522407">
              <w:marLeft w:val="0"/>
              <w:marRight w:val="0"/>
              <w:marTop w:val="0"/>
              <w:marBottom w:val="0"/>
              <w:divBdr>
                <w:top w:val="none" w:sz="0" w:space="0" w:color="auto"/>
                <w:left w:val="none" w:sz="0" w:space="0" w:color="auto"/>
                <w:bottom w:val="none" w:sz="0" w:space="0" w:color="auto"/>
                <w:right w:val="none" w:sz="0" w:space="0" w:color="auto"/>
              </w:divBdr>
              <w:divsChild>
                <w:div w:id="136269006">
                  <w:marLeft w:val="0"/>
                  <w:marRight w:val="0"/>
                  <w:marTop w:val="0"/>
                  <w:marBottom w:val="0"/>
                  <w:divBdr>
                    <w:top w:val="none" w:sz="0" w:space="0" w:color="auto"/>
                    <w:left w:val="none" w:sz="0" w:space="0" w:color="auto"/>
                    <w:bottom w:val="none" w:sz="0" w:space="0" w:color="auto"/>
                    <w:right w:val="none" w:sz="0" w:space="0" w:color="auto"/>
                  </w:divBdr>
                </w:div>
              </w:divsChild>
            </w:div>
            <w:div w:id="683702641">
              <w:marLeft w:val="0"/>
              <w:marRight w:val="0"/>
              <w:marTop w:val="0"/>
              <w:marBottom w:val="0"/>
              <w:divBdr>
                <w:top w:val="none" w:sz="0" w:space="0" w:color="auto"/>
                <w:left w:val="none" w:sz="0" w:space="0" w:color="auto"/>
                <w:bottom w:val="none" w:sz="0" w:space="0" w:color="auto"/>
                <w:right w:val="none" w:sz="0" w:space="0" w:color="auto"/>
              </w:divBdr>
              <w:divsChild>
                <w:div w:id="1668243110">
                  <w:marLeft w:val="0"/>
                  <w:marRight w:val="0"/>
                  <w:marTop w:val="0"/>
                  <w:marBottom w:val="0"/>
                  <w:divBdr>
                    <w:top w:val="none" w:sz="0" w:space="0" w:color="auto"/>
                    <w:left w:val="none" w:sz="0" w:space="0" w:color="auto"/>
                    <w:bottom w:val="none" w:sz="0" w:space="0" w:color="auto"/>
                    <w:right w:val="none" w:sz="0" w:space="0" w:color="auto"/>
                  </w:divBdr>
                </w:div>
              </w:divsChild>
            </w:div>
            <w:div w:id="733356547">
              <w:marLeft w:val="0"/>
              <w:marRight w:val="0"/>
              <w:marTop w:val="0"/>
              <w:marBottom w:val="0"/>
              <w:divBdr>
                <w:top w:val="none" w:sz="0" w:space="0" w:color="auto"/>
                <w:left w:val="none" w:sz="0" w:space="0" w:color="auto"/>
                <w:bottom w:val="none" w:sz="0" w:space="0" w:color="auto"/>
                <w:right w:val="none" w:sz="0" w:space="0" w:color="auto"/>
              </w:divBdr>
              <w:divsChild>
                <w:div w:id="109907463">
                  <w:marLeft w:val="0"/>
                  <w:marRight w:val="0"/>
                  <w:marTop w:val="0"/>
                  <w:marBottom w:val="0"/>
                  <w:divBdr>
                    <w:top w:val="none" w:sz="0" w:space="0" w:color="auto"/>
                    <w:left w:val="none" w:sz="0" w:space="0" w:color="auto"/>
                    <w:bottom w:val="none" w:sz="0" w:space="0" w:color="auto"/>
                    <w:right w:val="none" w:sz="0" w:space="0" w:color="auto"/>
                  </w:divBdr>
                </w:div>
              </w:divsChild>
            </w:div>
            <w:div w:id="763376304">
              <w:marLeft w:val="0"/>
              <w:marRight w:val="0"/>
              <w:marTop w:val="0"/>
              <w:marBottom w:val="0"/>
              <w:divBdr>
                <w:top w:val="none" w:sz="0" w:space="0" w:color="auto"/>
                <w:left w:val="none" w:sz="0" w:space="0" w:color="auto"/>
                <w:bottom w:val="none" w:sz="0" w:space="0" w:color="auto"/>
                <w:right w:val="none" w:sz="0" w:space="0" w:color="auto"/>
              </w:divBdr>
              <w:divsChild>
                <w:div w:id="210962814">
                  <w:marLeft w:val="0"/>
                  <w:marRight w:val="0"/>
                  <w:marTop w:val="0"/>
                  <w:marBottom w:val="0"/>
                  <w:divBdr>
                    <w:top w:val="none" w:sz="0" w:space="0" w:color="auto"/>
                    <w:left w:val="none" w:sz="0" w:space="0" w:color="auto"/>
                    <w:bottom w:val="none" w:sz="0" w:space="0" w:color="auto"/>
                    <w:right w:val="none" w:sz="0" w:space="0" w:color="auto"/>
                  </w:divBdr>
                </w:div>
              </w:divsChild>
            </w:div>
            <w:div w:id="788360738">
              <w:marLeft w:val="0"/>
              <w:marRight w:val="0"/>
              <w:marTop w:val="0"/>
              <w:marBottom w:val="0"/>
              <w:divBdr>
                <w:top w:val="none" w:sz="0" w:space="0" w:color="auto"/>
                <w:left w:val="none" w:sz="0" w:space="0" w:color="auto"/>
                <w:bottom w:val="none" w:sz="0" w:space="0" w:color="auto"/>
                <w:right w:val="none" w:sz="0" w:space="0" w:color="auto"/>
              </w:divBdr>
              <w:divsChild>
                <w:div w:id="345524587">
                  <w:marLeft w:val="0"/>
                  <w:marRight w:val="0"/>
                  <w:marTop w:val="0"/>
                  <w:marBottom w:val="0"/>
                  <w:divBdr>
                    <w:top w:val="none" w:sz="0" w:space="0" w:color="auto"/>
                    <w:left w:val="none" w:sz="0" w:space="0" w:color="auto"/>
                    <w:bottom w:val="none" w:sz="0" w:space="0" w:color="auto"/>
                    <w:right w:val="none" w:sz="0" w:space="0" w:color="auto"/>
                  </w:divBdr>
                </w:div>
              </w:divsChild>
            </w:div>
            <w:div w:id="856964617">
              <w:marLeft w:val="0"/>
              <w:marRight w:val="0"/>
              <w:marTop w:val="0"/>
              <w:marBottom w:val="0"/>
              <w:divBdr>
                <w:top w:val="none" w:sz="0" w:space="0" w:color="auto"/>
                <w:left w:val="none" w:sz="0" w:space="0" w:color="auto"/>
                <w:bottom w:val="none" w:sz="0" w:space="0" w:color="auto"/>
                <w:right w:val="none" w:sz="0" w:space="0" w:color="auto"/>
              </w:divBdr>
              <w:divsChild>
                <w:div w:id="1632439815">
                  <w:marLeft w:val="0"/>
                  <w:marRight w:val="0"/>
                  <w:marTop w:val="0"/>
                  <w:marBottom w:val="0"/>
                  <w:divBdr>
                    <w:top w:val="none" w:sz="0" w:space="0" w:color="auto"/>
                    <w:left w:val="none" w:sz="0" w:space="0" w:color="auto"/>
                    <w:bottom w:val="none" w:sz="0" w:space="0" w:color="auto"/>
                    <w:right w:val="none" w:sz="0" w:space="0" w:color="auto"/>
                  </w:divBdr>
                </w:div>
              </w:divsChild>
            </w:div>
            <w:div w:id="862597705">
              <w:marLeft w:val="0"/>
              <w:marRight w:val="0"/>
              <w:marTop w:val="0"/>
              <w:marBottom w:val="0"/>
              <w:divBdr>
                <w:top w:val="none" w:sz="0" w:space="0" w:color="auto"/>
                <w:left w:val="none" w:sz="0" w:space="0" w:color="auto"/>
                <w:bottom w:val="none" w:sz="0" w:space="0" w:color="auto"/>
                <w:right w:val="none" w:sz="0" w:space="0" w:color="auto"/>
              </w:divBdr>
              <w:divsChild>
                <w:div w:id="981274696">
                  <w:marLeft w:val="0"/>
                  <w:marRight w:val="0"/>
                  <w:marTop w:val="0"/>
                  <w:marBottom w:val="0"/>
                  <w:divBdr>
                    <w:top w:val="none" w:sz="0" w:space="0" w:color="auto"/>
                    <w:left w:val="none" w:sz="0" w:space="0" w:color="auto"/>
                    <w:bottom w:val="none" w:sz="0" w:space="0" w:color="auto"/>
                    <w:right w:val="none" w:sz="0" w:space="0" w:color="auto"/>
                  </w:divBdr>
                </w:div>
              </w:divsChild>
            </w:div>
            <w:div w:id="897057892">
              <w:marLeft w:val="0"/>
              <w:marRight w:val="0"/>
              <w:marTop w:val="0"/>
              <w:marBottom w:val="0"/>
              <w:divBdr>
                <w:top w:val="none" w:sz="0" w:space="0" w:color="auto"/>
                <w:left w:val="none" w:sz="0" w:space="0" w:color="auto"/>
                <w:bottom w:val="none" w:sz="0" w:space="0" w:color="auto"/>
                <w:right w:val="none" w:sz="0" w:space="0" w:color="auto"/>
              </w:divBdr>
              <w:divsChild>
                <w:div w:id="1260329380">
                  <w:marLeft w:val="0"/>
                  <w:marRight w:val="0"/>
                  <w:marTop w:val="0"/>
                  <w:marBottom w:val="0"/>
                  <w:divBdr>
                    <w:top w:val="none" w:sz="0" w:space="0" w:color="auto"/>
                    <w:left w:val="none" w:sz="0" w:space="0" w:color="auto"/>
                    <w:bottom w:val="none" w:sz="0" w:space="0" w:color="auto"/>
                    <w:right w:val="none" w:sz="0" w:space="0" w:color="auto"/>
                  </w:divBdr>
                </w:div>
              </w:divsChild>
            </w:div>
            <w:div w:id="966740655">
              <w:marLeft w:val="0"/>
              <w:marRight w:val="0"/>
              <w:marTop w:val="0"/>
              <w:marBottom w:val="0"/>
              <w:divBdr>
                <w:top w:val="none" w:sz="0" w:space="0" w:color="auto"/>
                <w:left w:val="none" w:sz="0" w:space="0" w:color="auto"/>
                <w:bottom w:val="none" w:sz="0" w:space="0" w:color="auto"/>
                <w:right w:val="none" w:sz="0" w:space="0" w:color="auto"/>
              </w:divBdr>
              <w:divsChild>
                <w:div w:id="97406406">
                  <w:marLeft w:val="0"/>
                  <w:marRight w:val="0"/>
                  <w:marTop w:val="0"/>
                  <w:marBottom w:val="0"/>
                  <w:divBdr>
                    <w:top w:val="none" w:sz="0" w:space="0" w:color="auto"/>
                    <w:left w:val="none" w:sz="0" w:space="0" w:color="auto"/>
                    <w:bottom w:val="none" w:sz="0" w:space="0" w:color="auto"/>
                    <w:right w:val="none" w:sz="0" w:space="0" w:color="auto"/>
                  </w:divBdr>
                </w:div>
              </w:divsChild>
            </w:div>
            <w:div w:id="970477886">
              <w:marLeft w:val="0"/>
              <w:marRight w:val="0"/>
              <w:marTop w:val="0"/>
              <w:marBottom w:val="0"/>
              <w:divBdr>
                <w:top w:val="none" w:sz="0" w:space="0" w:color="auto"/>
                <w:left w:val="none" w:sz="0" w:space="0" w:color="auto"/>
                <w:bottom w:val="none" w:sz="0" w:space="0" w:color="auto"/>
                <w:right w:val="none" w:sz="0" w:space="0" w:color="auto"/>
              </w:divBdr>
              <w:divsChild>
                <w:div w:id="113983410">
                  <w:marLeft w:val="0"/>
                  <w:marRight w:val="0"/>
                  <w:marTop w:val="0"/>
                  <w:marBottom w:val="0"/>
                  <w:divBdr>
                    <w:top w:val="none" w:sz="0" w:space="0" w:color="auto"/>
                    <w:left w:val="none" w:sz="0" w:space="0" w:color="auto"/>
                    <w:bottom w:val="none" w:sz="0" w:space="0" w:color="auto"/>
                    <w:right w:val="none" w:sz="0" w:space="0" w:color="auto"/>
                  </w:divBdr>
                </w:div>
              </w:divsChild>
            </w:div>
            <w:div w:id="1021472778">
              <w:marLeft w:val="0"/>
              <w:marRight w:val="0"/>
              <w:marTop w:val="0"/>
              <w:marBottom w:val="0"/>
              <w:divBdr>
                <w:top w:val="none" w:sz="0" w:space="0" w:color="auto"/>
                <w:left w:val="none" w:sz="0" w:space="0" w:color="auto"/>
                <w:bottom w:val="none" w:sz="0" w:space="0" w:color="auto"/>
                <w:right w:val="none" w:sz="0" w:space="0" w:color="auto"/>
              </w:divBdr>
              <w:divsChild>
                <w:div w:id="1900554818">
                  <w:marLeft w:val="0"/>
                  <w:marRight w:val="0"/>
                  <w:marTop w:val="0"/>
                  <w:marBottom w:val="0"/>
                  <w:divBdr>
                    <w:top w:val="none" w:sz="0" w:space="0" w:color="auto"/>
                    <w:left w:val="none" w:sz="0" w:space="0" w:color="auto"/>
                    <w:bottom w:val="none" w:sz="0" w:space="0" w:color="auto"/>
                    <w:right w:val="none" w:sz="0" w:space="0" w:color="auto"/>
                  </w:divBdr>
                </w:div>
              </w:divsChild>
            </w:div>
            <w:div w:id="1039016461">
              <w:marLeft w:val="0"/>
              <w:marRight w:val="0"/>
              <w:marTop w:val="0"/>
              <w:marBottom w:val="0"/>
              <w:divBdr>
                <w:top w:val="none" w:sz="0" w:space="0" w:color="auto"/>
                <w:left w:val="none" w:sz="0" w:space="0" w:color="auto"/>
                <w:bottom w:val="none" w:sz="0" w:space="0" w:color="auto"/>
                <w:right w:val="none" w:sz="0" w:space="0" w:color="auto"/>
              </w:divBdr>
              <w:divsChild>
                <w:div w:id="1428379646">
                  <w:marLeft w:val="0"/>
                  <w:marRight w:val="0"/>
                  <w:marTop w:val="0"/>
                  <w:marBottom w:val="0"/>
                  <w:divBdr>
                    <w:top w:val="none" w:sz="0" w:space="0" w:color="auto"/>
                    <w:left w:val="none" w:sz="0" w:space="0" w:color="auto"/>
                    <w:bottom w:val="none" w:sz="0" w:space="0" w:color="auto"/>
                    <w:right w:val="none" w:sz="0" w:space="0" w:color="auto"/>
                  </w:divBdr>
                </w:div>
              </w:divsChild>
            </w:div>
            <w:div w:id="1069690607">
              <w:marLeft w:val="0"/>
              <w:marRight w:val="0"/>
              <w:marTop w:val="0"/>
              <w:marBottom w:val="0"/>
              <w:divBdr>
                <w:top w:val="none" w:sz="0" w:space="0" w:color="auto"/>
                <w:left w:val="none" w:sz="0" w:space="0" w:color="auto"/>
                <w:bottom w:val="none" w:sz="0" w:space="0" w:color="auto"/>
                <w:right w:val="none" w:sz="0" w:space="0" w:color="auto"/>
              </w:divBdr>
              <w:divsChild>
                <w:div w:id="1735472293">
                  <w:marLeft w:val="0"/>
                  <w:marRight w:val="0"/>
                  <w:marTop w:val="0"/>
                  <w:marBottom w:val="0"/>
                  <w:divBdr>
                    <w:top w:val="none" w:sz="0" w:space="0" w:color="auto"/>
                    <w:left w:val="none" w:sz="0" w:space="0" w:color="auto"/>
                    <w:bottom w:val="none" w:sz="0" w:space="0" w:color="auto"/>
                    <w:right w:val="none" w:sz="0" w:space="0" w:color="auto"/>
                  </w:divBdr>
                </w:div>
              </w:divsChild>
            </w:div>
            <w:div w:id="1081827559">
              <w:marLeft w:val="0"/>
              <w:marRight w:val="0"/>
              <w:marTop w:val="0"/>
              <w:marBottom w:val="0"/>
              <w:divBdr>
                <w:top w:val="none" w:sz="0" w:space="0" w:color="auto"/>
                <w:left w:val="none" w:sz="0" w:space="0" w:color="auto"/>
                <w:bottom w:val="none" w:sz="0" w:space="0" w:color="auto"/>
                <w:right w:val="none" w:sz="0" w:space="0" w:color="auto"/>
              </w:divBdr>
              <w:divsChild>
                <w:div w:id="1401517206">
                  <w:marLeft w:val="0"/>
                  <w:marRight w:val="0"/>
                  <w:marTop w:val="0"/>
                  <w:marBottom w:val="0"/>
                  <w:divBdr>
                    <w:top w:val="none" w:sz="0" w:space="0" w:color="auto"/>
                    <w:left w:val="none" w:sz="0" w:space="0" w:color="auto"/>
                    <w:bottom w:val="none" w:sz="0" w:space="0" w:color="auto"/>
                    <w:right w:val="none" w:sz="0" w:space="0" w:color="auto"/>
                  </w:divBdr>
                </w:div>
              </w:divsChild>
            </w:div>
            <w:div w:id="1178500215">
              <w:marLeft w:val="0"/>
              <w:marRight w:val="0"/>
              <w:marTop w:val="0"/>
              <w:marBottom w:val="0"/>
              <w:divBdr>
                <w:top w:val="none" w:sz="0" w:space="0" w:color="auto"/>
                <w:left w:val="none" w:sz="0" w:space="0" w:color="auto"/>
                <w:bottom w:val="none" w:sz="0" w:space="0" w:color="auto"/>
                <w:right w:val="none" w:sz="0" w:space="0" w:color="auto"/>
              </w:divBdr>
              <w:divsChild>
                <w:div w:id="2115251018">
                  <w:marLeft w:val="0"/>
                  <w:marRight w:val="0"/>
                  <w:marTop w:val="0"/>
                  <w:marBottom w:val="0"/>
                  <w:divBdr>
                    <w:top w:val="none" w:sz="0" w:space="0" w:color="auto"/>
                    <w:left w:val="none" w:sz="0" w:space="0" w:color="auto"/>
                    <w:bottom w:val="none" w:sz="0" w:space="0" w:color="auto"/>
                    <w:right w:val="none" w:sz="0" w:space="0" w:color="auto"/>
                  </w:divBdr>
                </w:div>
              </w:divsChild>
            </w:div>
            <w:div w:id="1322343563">
              <w:marLeft w:val="0"/>
              <w:marRight w:val="0"/>
              <w:marTop w:val="0"/>
              <w:marBottom w:val="0"/>
              <w:divBdr>
                <w:top w:val="none" w:sz="0" w:space="0" w:color="auto"/>
                <w:left w:val="none" w:sz="0" w:space="0" w:color="auto"/>
                <w:bottom w:val="none" w:sz="0" w:space="0" w:color="auto"/>
                <w:right w:val="none" w:sz="0" w:space="0" w:color="auto"/>
              </w:divBdr>
              <w:divsChild>
                <w:div w:id="145051325">
                  <w:marLeft w:val="0"/>
                  <w:marRight w:val="0"/>
                  <w:marTop w:val="0"/>
                  <w:marBottom w:val="0"/>
                  <w:divBdr>
                    <w:top w:val="none" w:sz="0" w:space="0" w:color="auto"/>
                    <w:left w:val="none" w:sz="0" w:space="0" w:color="auto"/>
                    <w:bottom w:val="none" w:sz="0" w:space="0" w:color="auto"/>
                    <w:right w:val="none" w:sz="0" w:space="0" w:color="auto"/>
                  </w:divBdr>
                </w:div>
              </w:divsChild>
            </w:div>
            <w:div w:id="1379206668">
              <w:marLeft w:val="0"/>
              <w:marRight w:val="0"/>
              <w:marTop w:val="0"/>
              <w:marBottom w:val="0"/>
              <w:divBdr>
                <w:top w:val="none" w:sz="0" w:space="0" w:color="auto"/>
                <w:left w:val="none" w:sz="0" w:space="0" w:color="auto"/>
                <w:bottom w:val="none" w:sz="0" w:space="0" w:color="auto"/>
                <w:right w:val="none" w:sz="0" w:space="0" w:color="auto"/>
              </w:divBdr>
              <w:divsChild>
                <w:div w:id="601104895">
                  <w:marLeft w:val="0"/>
                  <w:marRight w:val="0"/>
                  <w:marTop w:val="0"/>
                  <w:marBottom w:val="0"/>
                  <w:divBdr>
                    <w:top w:val="none" w:sz="0" w:space="0" w:color="auto"/>
                    <w:left w:val="none" w:sz="0" w:space="0" w:color="auto"/>
                    <w:bottom w:val="none" w:sz="0" w:space="0" w:color="auto"/>
                    <w:right w:val="none" w:sz="0" w:space="0" w:color="auto"/>
                  </w:divBdr>
                </w:div>
              </w:divsChild>
            </w:div>
            <w:div w:id="1420559414">
              <w:marLeft w:val="0"/>
              <w:marRight w:val="0"/>
              <w:marTop w:val="0"/>
              <w:marBottom w:val="0"/>
              <w:divBdr>
                <w:top w:val="none" w:sz="0" w:space="0" w:color="auto"/>
                <w:left w:val="none" w:sz="0" w:space="0" w:color="auto"/>
                <w:bottom w:val="none" w:sz="0" w:space="0" w:color="auto"/>
                <w:right w:val="none" w:sz="0" w:space="0" w:color="auto"/>
              </w:divBdr>
              <w:divsChild>
                <w:div w:id="178472580">
                  <w:marLeft w:val="0"/>
                  <w:marRight w:val="0"/>
                  <w:marTop w:val="0"/>
                  <w:marBottom w:val="0"/>
                  <w:divBdr>
                    <w:top w:val="none" w:sz="0" w:space="0" w:color="auto"/>
                    <w:left w:val="none" w:sz="0" w:space="0" w:color="auto"/>
                    <w:bottom w:val="none" w:sz="0" w:space="0" w:color="auto"/>
                    <w:right w:val="none" w:sz="0" w:space="0" w:color="auto"/>
                  </w:divBdr>
                </w:div>
              </w:divsChild>
            </w:div>
            <w:div w:id="1517232738">
              <w:marLeft w:val="0"/>
              <w:marRight w:val="0"/>
              <w:marTop w:val="0"/>
              <w:marBottom w:val="0"/>
              <w:divBdr>
                <w:top w:val="none" w:sz="0" w:space="0" w:color="auto"/>
                <w:left w:val="none" w:sz="0" w:space="0" w:color="auto"/>
                <w:bottom w:val="none" w:sz="0" w:space="0" w:color="auto"/>
                <w:right w:val="none" w:sz="0" w:space="0" w:color="auto"/>
              </w:divBdr>
              <w:divsChild>
                <w:div w:id="342126615">
                  <w:marLeft w:val="0"/>
                  <w:marRight w:val="0"/>
                  <w:marTop w:val="0"/>
                  <w:marBottom w:val="0"/>
                  <w:divBdr>
                    <w:top w:val="none" w:sz="0" w:space="0" w:color="auto"/>
                    <w:left w:val="none" w:sz="0" w:space="0" w:color="auto"/>
                    <w:bottom w:val="none" w:sz="0" w:space="0" w:color="auto"/>
                    <w:right w:val="none" w:sz="0" w:space="0" w:color="auto"/>
                  </w:divBdr>
                </w:div>
              </w:divsChild>
            </w:div>
            <w:div w:id="1603222630">
              <w:marLeft w:val="0"/>
              <w:marRight w:val="0"/>
              <w:marTop w:val="0"/>
              <w:marBottom w:val="0"/>
              <w:divBdr>
                <w:top w:val="none" w:sz="0" w:space="0" w:color="auto"/>
                <w:left w:val="none" w:sz="0" w:space="0" w:color="auto"/>
                <w:bottom w:val="none" w:sz="0" w:space="0" w:color="auto"/>
                <w:right w:val="none" w:sz="0" w:space="0" w:color="auto"/>
              </w:divBdr>
              <w:divsChild>
                <w:div w:id="876888011">
                  <w:marLeft w:val="0"/>
                  <w:marRight w:val="0"/>
                  <w:marTop w:val="0"/>
                  <w:marBottom w:val="0"/>
                  <w:divBdr>
                    <w:top w:val="none" w:sz="0" w:space="0" w:color="auto"/>
                    <w:left w:val="none" w:sz="0" w:space="0" w:color="auto"/>
                    <w:bottom w:val="none" w:sz="0" w:space="0" w:color="auto"/>
                    <w:right w:val="none" w:sz="0" w:space="0" w:color="auto"/>
                  </w:divBdr>
                </w:div>
              </w:divsChild>
            </w:div>
            <w:div w:id="1604999545">
              <w:marLeft w:val="0"/>
              <w:marRight w:val="0"/>
              <w:marTop w:val="0"/>
              <w:marBottom w:val="0"/>
              <w:divBdr>
                <w:top w:val="none" w:sz="0" w:space="0" w:color="auto"/>
                <w:left w:val="none" w:sz="0" w:space="0" w:color="auto"/>
                <w:bottom w:val="none" w:sz="0" w:space="0" w:color="auto"/>
                <w:right w:val="none" w:sz="0" w:space="0" w:color="auto"/>
              </w:divBdr>
              <w:divsChild>
                <w:div w:id="1387413221">
                  <w:marLeft w:val="0"/>
                  <w:marRight w:val="0"/>
                  <w:marTop w:val="0"/>
                  <w:marBottom w:val="0"/>
                  <w:divBdr>
                    <w:top w:val="none" w:sz="0" w:space="0" w:color="auto"/>
                    <w:left w:val="none" w:sz="0" w:space="0" w:color="auto"/>
                    <w:bottom w:val="none" w:sz="0" w:space="0" w:color="auto"/>
                    <w:right w:val="none" w:sz="0" w:space="0" w:color="auto"/>
                  </w:divBdr>
                </w:div>
              </w:divsChild>
            </w:div>
            <w:div w:id="1635255552">
              <w:marLeft w:val="0"/>
              <w:marRight w:val="0"/>
              <w:marTop w:val="0"/>
              <w:marBottom w:val="0"/>
              <w:divBdr>
                <w:top w:val="none" w:sz="0" w:space="0" w:color="auto"/>
                <w:left w:val="none" w:sz="0" w:space="0" w:color="auto"/>
                <w:bottom w:val="none" w:sz="0" w:space="0" w:color="auto"/>
                <w:right w:val="none" w:sz="0" w:space="0" w:color="auto"/>
              </w:divBdr>
              <w:divsChild>
                <w:div w:id="1687368420">
                  <w:marLeft w:val="0"/>
                  <w:marRight w:val="0"/>
                  <w:marTop w:val="0"/>
                  <w:marBottom w:val="0"/>
                  <w:divBdr>
                    <w:top w:val="none" w:sz="0" w:space="0" w:color="auto"/>
                    <w:left w:val="none" w:sz="0" w:space="0" w:color="auto"/>
                    <w:bottom w:val="none" w:sz="0" w:space="0" w:color="auto"/>
                    <w:right w:val="none" w:sz="0" w:space="0" w:color="auto"/>
                  </w:divBdr>
                </w:div>
              </w:divsChild>
            </w:div>
            <w:div w:id="1679574389">
              <w:marLeft w:val="0"/>
              <w:marRight w:val="0"/>
              <w:marTop w:val="0"/>
              <w:marBottom w:val="0"/>
              <w:divBdr>
                <w:top w:val="none" w:sz="0" w:space="0" w:color="auto"/>
                <w:left w:val="none" w:sz="0" w:space="0" w:color="auto"/>
                <w:bottom w:val="none" w:sz="0" w:space="0" w:color="auto"/>
                <w:right w:val="none" w:sz="0" w:space="0" w:color="auto"/>
              </w:divBdr>
              <w:divsChild>
                <w:div w:id="497614974">
                  <w:marLeft w:val="0"/>
                  <w:marRight w:val="0"/>
                  <w:marTop w:val="0"/>
                  <w:marBottom w:val="0"/>
                  <w:divBdr>
                    <w:top w:val="none" w:sz="0" w:space="0" w:color="auto"/>
                    <w:left w:val="none" w:sz="0" w:space="0" w:color="auto"/>
                    <w:bottom w:val="none" w:sz="0" w:space="0" w:color="auto"/>
                    <w:right w:val="none" w:sz="0" w:space="0" w:color="auto"/>
                  </w:divBdr>
                </w:div>
              </w:divsChild>
            </w:div>
            <w:div w:id="1696737513">
              <w:marLeft w:val="0"/>
              <w:marRight w:val="0"/>
              <w:marTop w:val="0"/>
              <w:marBottom w:val="0"/>
              <w:divBdr>
                <w:top w:val="none" w:sz="0" w:space="0" w:color="auto"/>
                <w:left w:val="none" w:sz="0" w:space="0" w:color="auto"/>
                <w:bottom w:val="none" w:sz="0" w:space="0" w:color="auto"/>
                <w:right w:val="none" w:sz="0" w:space="0" w:color="auto"/>
              </w:divBdr>
              <w:divsChild>
                <w:div w:id="812869899">
                  <w:marLeft w:val="0"/>
                  <w:marRight w:val="0"/>
                  <w:marTop w:val="0"/>
                  <w:marBottom w:val="0"/>
                  <w:divBdr>
                    <w:top w:val="none" w:sz="0" w:space="0" w:color="auto"/>
                    <w:left w:val="none" w:sz="0" w:space="0" w:color="auto"/>
                    <w:bottom w:val="none" w:sz="0" w:space="0" w:color="auto"/>
                    <w:right w:val="none" w:sz="0" w:space="0" w:color="auto"/>
                  </w:divBdr>
                </w:div>
              </w:divsChild>
            </w:div>
            <w:div w:id="1717270550">
              <w:marLeft w:val="0"/>
              <w:marRight w:val="0"/>
              <w:marTop w:val="0"/>
              <w:marBottom w:val="0"/>
              <w:divBdr>
                <w:top w:val="none" w:sz="0" w:space="0" w:color="auto"/>
                <w:left w:val="none" w:sz="0" w:space="0" w:color="auto"/>
                <w:bottom w:val="none" w:sz="0" w:space="0" w:color="auto"/>
                <w:right w:val="none" w:sz="0" w:space="0" w:color="auto"/>
              </w:divBdr>
              <w:divsChild>
                <w:div w:id="949312277">
                  <w:marLeft w:val="0"/>
                  <w:marRight w:val="0"/>
                  <w:marTop w:val="0"/>
                  <w:marBottom w:val="0"/>
                  <w:divBdr>
                    <w:top w:val="none" w:sz="0" w:space="0" w:color="auto"/>
                    <w:left w:val="none" w:sz="0" w:space="0" w:color="auto"/>
                    <w:bottom w:val="none" w:sz="0" w:space="0" w:color="auto"/>
                    <w:right w:val="none" w:sz="0" w:space="0" w:color="auto"/>
                  </w:divBdr>
                </w:div>
              </w:divsChild>
            </w:div>
            <w:div w:id="1724521109">
              <w:marLeft w:val="0"/>
              <w:marRight w:val="0"/>
              <w:marTop w:val="0"/>
              <w:marBottom w:val="0"/>
              <w:divBdr>
                <w:top w:val="none" w:sz="0" w:space="0" w:color="auto"/>
                <w:left w:val="none" w:sz="0" w:space="0" w:color="auto"/>
                <w:bottom w:val="none" w:sz="0" w:space="0" w:color="auto"/>
                <w:right w:val="none" w:sz="0" w:space="0" w:color="auto"/>
              </w:divBdr>
              <w:divsChild>
                <w:div w:id="583151542">
                  <w:marLeft w:val="0"/>
                  <w:marRight w:val="0"/>
                  <w:marTop w:val="0"/>
                  <w:marBottom w:val="0"/>
                  <w:divBdr>
                    <w:top w:val="none" w:sz="0" w:space="0" w:color="auto"/>
                    <w:left w:val="none" w:sz="0" w:space="0" w:color="auto"/>
                    <w:bottom w:val="none" w:sz="0" w:space="0" w:color="auto"/>
                    <w:right w:val="none" w:sz="0" w:space="0" w:color="auto"/>
                  </w:divBdr>
                </w:div>
              </w:divsChild>
            </w:div>
            <w:div w:id="1795756209">
              <w:marLeft w:val="0"/>
              <w:marRight w:val="0"/>
              <w:marTop w:val="0"/>
              <w:marBottom w:val="0"/>
              <w:divBdr>
                <w:top w:val="none" w:sz="0" w:space="0" w:color="auto"/>
                <w:left w:val="none" w:sz="0" w:space="0" w:color="auto"/>
                <w:bottom w:val="none" w:sz="0" w:space="0" w:color="auto"/>
                <w:right w:val="none" w:sz="0" w:space="0" w:color="auto"/>
              </w:divBdr>
              <w:divsChild>
                <w:div w:id="1562133718">
                  <w:marLeft w:val="0"/>
                  <w:marRight w:val="0"/>
                  <w:marTop w:val="0"/>
                  <w:marBottom w:val="0"/>
                  <w:divBdr>
                    <w:top w:val="none" w:sz="0" w:space="0" w:color="auto"/>
                    <w:left w:val="none" w:sz="0" w:space="0" w:color="auto"/>
                    <w:bottom w:val="none" w:sz="0" w:space="0" w:color="auto"/>
                    <w:right w:val="none" w:sz="0" w:space="0" w:color="auto"/>
                  </w:divBdr>
                </w:div>
              </w:divsChild>
            </w:div>
            <w:div w:id="1811824868">
              <w:marLeft w:val="0"/>
              <w:marRight w:val="0"/>
              <w:marTop w:val="0"/>
              <w:marBottom w:val="0"/>
              <w:divBdr>
                <w:top w:val="none" w:sz="0" w:space="0" w:color="auto"/>
                <w:left w:val="none" w:sz="0" w:space="0" w:color="auto"/>
                <w:bottom w:val="none" w:sz="0" w:space="0" w:color="auto"/>
                <w:right w:val="none" w:sz="0" w:space="0" w:color="auto"/>
              </w:divBdr>
              <w:divsChild>
                <w:div w:id="213322138">
                  <w:marLeft w:val="0"/>
                  <w:marRight w:val="0"/>
                  <w:marTop w:val="0"/>
                  <w:marBottom w:val="0"/>
                  <w:divBdr>
                    <w:top w:val="none" w:sz="0" w:space="0" w:color="auto"/>
                    <w:left w:val="none" w:sz="0" w:space="0" w:color="auto"/>
                    <w:bottom w:val="none" w:sz="0" w:space="0" w:color="auto"/>
                    <w:right w:val="none" w:sz="0" w:space="0" w:color="auto"/>
                  </w:divBdr>
                </w:div>
              </w:divsChild>
            </w:div>
            <w:div w:id="1814515927">
              <w:marLeft w:val="0"/>
              <w:marRight w:val="0"/>
              <w:marTop w:val="0"/>
              <w:marBottom w:val="0"/>
              <w:divBdr>
                <w:top w:val="none" w:sz="0" w:space="0" w:color="auto"/>
                <w:left w:val="none" w:sz="0" w:space="0" w:color="auto"/>
                <w:bottom w:val="none" w:sz="0" w:space="0" w:color="auto"/>
                <w:right w:val="none" w:sz="0" w:space="0" w:color="auto"/>
              </w:divBdr>
              <w:divsChild>
                <w:div w:id="2069768781">
                  <w:marLeft w:val="0"/>
                  <w:marRight w:val="0"/>
                  <w:marTop w:val="0"/>
                  <w:marBottom w:val="0"/>
                  <w:divBdr>
                    <w:top w:val="none" w:sz="0" w:space="0" w:color="auto"/>
                    <w:left w:val="none" w:sz="0" w:space="0" w:color="auto"/>
                    <w:bottom w:val="none" w:sz="0" w:space="0" w:color="auto"/>
                    <w:right w:val="none" w:sz="0" w:space="0" w:color="auto"/>
                  </w:divBdr>
                </w:div>
              </w:divsChild>
            </w:div>
            <w:div w:id="1840000743">
              <w:marLeft w:val="0"/>
              <w:marRight w:val="0"/>
              <w:marTop w:val="0"/>
              <w:marBottom w:val="0"/>
              <w:divBdr>
                <w:top w:val="none" w:sz="0" w:space="0" w:color="auto"/>
                <w:left w:val="none" w:sz="0" w:space="0" w:color="auto"/>
                <w:bottom w:val="none" w:sz="0" w:space="0" w:color="auto"/>
                <w:right w:val="none" w:sz="0" w:space="0" w:color="auto"/>
              </w:divBdr>
              <w:divsChild>
                <w:div w:id="1311787046">
                  <w:marLeft w:val="0"/>
                  <w:marRight w:val="0"/>
                  <w:marTop w:val="0"/>
                  <w:marBottom w:val="0"/>
                  <w:divBdr>
                    <w:top w:val="none" w:sz="0" w:space="0" w:color="auto"/>
                    <w:left w:val="none" w:sz="0" w:space="0" w:color="auto"/>
                    <w:bottom w:val="none" w:sz="0" w:space="0" w:color="auto"/>
                    <w:right w:val="none" w:sz="0" w:space="0" w:color="auto"/>
                  </w:divBdr>
                </w:div>
              </w:divsChild>
            </w:div>
            <w:div w:id="1909801396">
              <w:marLeft w:val="0"/>
              <w:marRight w:val="0"/>
              <w:marTop w:val="0"/>
              <w:marBottom w:val="0"/>
              <w:divBdr>
                <w:top w:val="none" w:sz="0" w:space="0" w:color="auto"/>
                <w:left w:val="none" w:sz="0" w:space="0" w:color="auto"/>
                <w:bottom w:val="none" w:sz="0" w:space="0" w:color="auto"/>
                <w:right w:val="none" w:sz="0" w:space="0" w:color="auto"/>
              </w:divBdr>
              <w:divsChild>
                <w:div w:id="1863783728">
                  <w:marLeft w:val="0"/>
                  <w:marRight w:val="0"/>
                  <w:marTop w:val="0"/>
                  <w:marBottom w:val="0"/>
                  <w:divBdr>
                    <w:top w:val="none" w:sz="0" w:space="0" w:color="auto"/>
                    <w:left w:val="none" w:sz="0" w:space="0" w:color="auto"/>
                    <w:bottom w:val="none" w:sz="0" w:space="0" w:color="auto"/>
                    <w:right w:val="none" w:sz="0" w:space="0" w:color="auto"/>
                  </w:divBdr>
                </w:div>
              </w:divsChild>
            </w:div>
            <w:div w:id="1919055162">
              <w:marLeft w:val="0"/>
              <w:marRight w:val="0"/>
              <w:marTop w:val="0"/>
              <w:marBottom w:val="0"/>
              <w:divBdr>
                <w:top w:val="none" w:sz="0" w:space="0" w:color="auto"/>
                <w:left w:val="none" w:sz="0" w:space="0" w:color="auto"/>
                <w:bottom w:val="none" w:sz="0" w:space="0" w:color="auto"/>
                <w:right w:val="none" w:sz="0" w:space="0" w:color="auto"/>
              </w:divBdr>
              <w:divsChild>
                <w:div w:id="1640063780">
                  <w:marLeft w:val="0"/>
                  <w:marRight w:val="0"/>
                  <w:marTop w:val="0"/>
                  <w:marBottom w:val="0"/>
                  <w:divBdr>
                    <w:top w:val="none" w:sz="0" w:space="0" w:color="auto"/>
                    <w:left w:val="none" w:sz="0" w:space="0" w:color="auto"/>
                    <w:bottom w:val="none" w:sz="0" w:space="0" w:color="auto"/>
                    <w:right w:val="none" w:sz="0" w:space="0" w:color="auto"/>
                  </w:divBdr>
                </w:div>
              </w:divsChild>
            </w:div>
            <w:div w:id="1961305448">
              <w:marLeft w:val="0"/>
              <w:marRight w:val="0"/>
              <w:marTop w:val="0"/>
              <w:marBottom w:val="0"/>
              <w:divBdr>
                <w:top w:val="none" w:sz="0" w:space="0" w:color="auto"/>
                <w:left w:val="none" w:sz="0" w:space="0" w:color="auto"/>
                <w:bottom w:val="none" w:sz="0" w:space="0" w:color="auto"/>
                <w:right w:val="none" w:sz="0" w:space="0" w:color="auto"/>
              </w:divBdr>
              <w:divsChild>
                <w:div w:id="1551767593">
                  <w:marLeft w:val="0"/>
                  <w:marRight w:val="0"/>
                  <w:marTop w:val="0"/>
                  <w:marBottom w:val="0"/>
                  <w:divBdr>
                    <w:top w:val="none" w:sz="0" w:space="0" w:color="auto"/>
                    <w:left w:val="none" w:sz="0" w:space="0" w:color="auto"/>
                    <w:bottom w:val="none" w:sz="0" w:space="0" w:color="auto"/>
                    <w:right w:val="none" w:sz="0" w:space="0" w:color="auto"/>
                  </w:divBdr>
                </w:div>
              </w:divsChild>
            </w:div>
            <w:div w:id="1972243678">
              <w:marLeft w:val="0"/>
              <w:marRight w:val="0"/>
              <w:marTop w:val="0"/>
              <w:marBottom w:val="0"/>
              <w:divBdr>
                <w:top w:val="none" w:sz="0" w:space="0" w:color="auto"/>
                <w:left w:val="none" w:sz="0" w:space="0" w:color="auto"/>
                <w:bottom w:val="none" w:sz="0" w:space="0" w:color="auto"/>
                <w:right w:val="none" w:sz="0" w:space="0" w:color="auto"/>
              </w:divBdr>
              <w:divsChild>
                <w:div w:id="189955300">
                  <w:marLeft w:val="0"/>
                  <w:marRight w:val="0"/>
                  <w:marTop w:val="0"/>
                  <w:marBottom w:val="0"/>
                  <w:divBdr>
                    <w:top w:val="none" w:sz="0" w:space="0" w:color="auto"/>
                    <w:left w:val="none" w:sz="0" w:space="0" w:color="auto"/>
                    <w:bottom w:val="none" w:sz="0" w:space="0" w:color="auto"/>
                    <w:right w:val="none" w:sz="0" w:space="0" w:color="auto"/>
                  </w:divBdr>
                </w:div>
              </w:divsChild>
            </w:div>
            <w:div w:id="1993606549">
              <w:marLeft w:val="0"/>
              <w:marRight w:val="0"/>
              <w:marTop w:val="0"/>
              <w:marBottom w:val="0"/>
              <w:divBdr>
                <w:top w:val="none" w:sz="0" w:space="0" w:color="auto"/>
                <w:left w:val="none" w:sz="0" w:space="0" w:color="auto"/>
                <w:bottom w:val="none" w:sz="0" w:space="0" w:color="auto"/>
                <w:right w:val="none" w:sz="0" w:space="0" w:color="auto"/>
              </w:divBdr>
              <w:divsChild>
                <w:div w:id="630213931">
                  <w:marLeft w:val="0"/>
                  <w:marRight w:val="0"/>
                  <w:marTop w:val="0"/>
                  <w:marBottom w:val="0"/>
                  <w:divBdr>
                    <w:top w:val="none" w:sz="0" w:space="0" w:color="auto"/>
                    <w:left w:val="none" w:sz="0" w:space="0" w:color="auto"/>
                    <w:bottom w:val="none" w:sz="0" w:space="0" w:color="auto"/>
                    <w:right w:val="none" w:sz="0" w:space="0" w:color="auto"/>
                  </w:divBdr>
                </w:div>
              </w:divsChild>
            </w:div>
            <w:div w:id="2027559514">
              <w:marLeft w:val="0"/>
              <w:marRight w:val="0"/>
              <w:marTop w:val="0"/>
              <w:marBottom w:val="0"/>
              <w:divBdr>
                <w:top w:val="none" w:sz="0" w:space="0" w:color="auto"/>
                <w:left w:val="none" w:sz="0" w:space="0" w:color="auto"/>
                <w:bottom w:val="none" w:sz="0" w:space="0" w:color="auto"/>
                <w:right w:val="none" w:sz="0" w:space="0" w:color="auto"/>
              </w:divBdr>
              <w:divsChild>
                <w:div w:id="1572695134">
                  <w:marLeft w:val="0"/>
                  <w:marRight w:val="0"/>
                  <w:marTop w:val="0"/>
                  <w:marBottom w:val="0"/>
                  <w:divBdr>
                    <w:top w:val="none" w:sz="0" w:space="0" w:color="auto"/>
                    <w:left w:val="none" w:sz="0" w:space="0" w:color="auto"/>
                    <w:bottom w:val="none" w:sz="0" w:space="0" w:color="auto"/>
                    <w:right w:val="none" w:sz="0" w:space="0" w:color="auto"/>
                  </w:divBdr>
                </w:div>
              </w:divsChild>
            </w:div>
            <w:div w:id="2046980134">
              <w:marLeft w:val="0"/>
              <w:marRight w:val="0"/>
              <w:marTop w:val="0"/>
              <w:marBottom w:val="0"/>
              <w:divBdr>
                <w:top w:val="none" w:sz="0" w:space="0" w:color="auto"/>
                <w:left w:val="none" w:sz="0" w:space="0" w:color="auto"/>
                <w:bottom w:val="none" w:sz="0" w:space="0" w:color="auto"/>
                <w:right w:val="none" w:sz="0" w:space="0" w:color="auto"/>
              </w:divBdr>
              <w:divsChild>
                <w:div w:id="52777536">
                  <w:marLeft w:val="0"/>
                  <w:marRight w:val="0"/>
                  <w:marTop w:val="0"/>
                  <w:marBottom w:val="0"/>
                  <w:divBdr>
                    <w:top w:val="none" w:sz="0" w:space="0" w:color="auto"/>
                    <w:left w:val="none" w:sz="0" w:space="0" w:color="auto"/>
                    <w:bottom w:val="none" w:sz="0" w:space="0" w:color="auto"/>
                    <w:right w:val="none" w:sz="0" w:space="0" w:color="auto"/>
                  </w:divBdr>
                </w:div>
              </w:divsChild>
            </w:div>
            <w:div w:id="2144229686">
              <w:marLeft w:val="0"/>
              <w:marRight w:val="0"/>
              <w:marTop w:val="0"/>
              <w:marBottom w:val="0"/>
              <w:divBdr>
                <w:top w:val="none" w:sz="0" w:space="0" w:color="auto"/>
                <w:left w:val="none" w:sz="0" w:space="0" w:color="auto"/>
                <w:bottom w:val="none" w:sz="0" w:space="0" w:color="auto"/>
                <w:right w:val="none" w:sz="0" w:space="0" w:color="auto"/>
              </w:divBdr>
              <w:divsChild>
                <w:div w:id="6720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2007">
      <w:bodyDiv w:val="1"/>
      <w:marLeft w:val="0"/>
      <w:marRight w:val="0"/>
      <w:marTop w:val="0"/>
      <w:marBottom w:val="0"/>
      <w:divBdr>
        <w:top w:val="none" w:sz="0" w:space="0" w:color="auto"/>
        <w:left w:val="none" w:sz="0" w:space="0" w:color="auto"/>
        <w:bottom w:val="none" w:sz="0" w:space="0" w:color="auto"/>
        <w:right w:val="none" w:sz="0" w:space="0" w:color="auto"/>
      </w:divBdr>
      <w:divsChild>
        <w:div w:id="508838612">
          <w:marLeft w:val="0"/>
          <w:marRight w:val="0"/>
          <w:marTop w:val="0"/>
          <w:marBottom w:val="0"/>
          <w:divBdr>
            <w:top w:val="none" w:sz="0" w:space="0" w:color="auto"/>
            <w:left w:val="none" w:sz="0" w:space="0" w:color="auto"/>
            <w:bottom w:val="none" w:sz="0" w:space="0" w:color="auto"/>
            <w:right w:val="none" w:sz="0" w:space="0" w:color="auto"/>
          </w:divBdr>
          <w:divsChild>
            <w:div w:id="33820320">
              <w:marLeft w:val="0"/>
              <w:marRight w:val="0"/>
              <w:marTop w:val="0"/>
              <w:marBottom w:val="0"/>
              <w:divBdr>
                <w:top w:val="none" w:sz="0" w:space="0" w:color="auto"/>
                <w:left w:val="none" w:sz="0" w:space="0" w:color="auto"/>
                <w:bottom w:val="none" w:sz="0" w:space="0" w:color="auto"/>
                <w:right w:val="none" w:sz="0" w:space="0" w:color="auto"/>
              </w:divBdr>
              <w:divsChild>
                <w:div w:id="2067755626">
                  <w:marLeft w:val="0"/>
                  <w:marRight w:val="0"/>
                  <w:marTop w:val="0"/>
                  <w:marBottom w:val="0"/>
                  <w:divBdr>
                    <w:top w:val="none" w:sz="0" w:space="0" w:color="auto"/>
                    <w:left w:val="none" w:sz="0" w:space="0" w:color="auto"/>
                    <w:bottom w:val="none" w:sz="0" w:space="0" w:color="auto"/>
                    <w:right w:val="none" w:sz="0" w:space="0" w:color="auto"/>
                  </w:divBdr>
                </w:div>
              </w:divsChild>
            </w:div>
            <w:div w:id="100608009">
              <w:marLeft w:val="0"/>
              <w:marRight w:val="0"/>
              <w:marTop w:val="0"/>
              <w:marBottom w:val="0"/>
              <w:divBdr>
                <w:top w:val="none" w:sz="0" w:space="0" w:color="auto"/>
                <w:left w:val="none" w:sz="0" w:space="0" w:color="auto"/>
                <w:bottom w:val="none" w:sz="0" w:space="0" w:color="auto"/>
                <w:right w:val="none" w:sz="0" w:space="0" w:color="auto"/>
              </w:divBdr>
              <w:divsChild>
                <w:div w:id="284193720">
                  <w:marLeft w:val="0"/>
                  <w:marRight w:val="0"/>
                  <w:marTop w:val="0"/>
                  <w:marBottom w:val="0"/>
                  <w:divBdr>
                    <w:top w:val="none" w:sz="0" w:space="0" w:color="auto"/>
                    <w:left w:val="none" w:sz="0" w:space="0" w:color="auto"/>
                    <w:bottom w:val="none" w:sz="0" w:space="0" w:color="auto"/>
                    <w:right w:val="none" w:sz="0" w:space="0" w:color="auto"/>
                  </w:divBdr>
                </w:div>
              </w:divsChild>
            </w:div>
            <w:div w:id="116141165">
              <w:marLeft w:val="0"/>
              <w:marRight w:val="0"/>
              <w:marTop w:val="0"/>
              <w:marBottom w:val="0"/>
              <w:divBdr>
                <w:top w:val="none" w:sz="0" w:space="0" w:color="auto"/>
                <w:left w:val="none" w:sz="0" w:space="0" w:color="auto"/>
                <w:bottom w:val="none" w:sz="0" w:space="0" w:color="auto"/>
                <w:right w:val="none" w:sz="0" w:space="0" w:color="auto"/>
              </w:divBdr>
              <w:divsChild>
                <w:div w:id="1150096726">
                  <w:marLeft w:val="0"/>
                  <w:marRight w:val="0"/>
                  <w:marTop w:val="0"/>
                  <w:marBottom w:val="0"/>
                  <w:divBdr>
                    <w:top w:val="none" w:sz="0" w:space="0" w:color="auto"/>
                    <w:left w:val="none" w:sz="0" w:space="0" w:color="auto"/>
                    <w:bottom w:val="none" w:sz="0" w:space="0" w:color="auto"/>
                    <w:right w:val="none" w:sz="0" w:space="0" w:color="auto"/>
                  </w:divBdr>
                </w:div>
              </w:divsChild>
            </w:div>
            <w:div w:id="172375508">
              <w:marLeft w:val="0"/>
              <w:marRight w:val="0"/>
              <w:marTop w:val="0"/>
              <w:marBottom w:val="0"/>
              <w:divBdr>
                <w:top w:val="none" w:sz="0" w:space="0" w:color="auto"/>
                <w:left w:val="none" w:sz="0" w:space="0" w:color="auto"/>
                <w:bottom w:val="none" w:sz="0" w:space="0" w:color="auto"/>
                <w:right w:val="none" w:sz="0" w:space="0" w:color="auto"/>
              </w:divBdr>
              <w:divsChild>
                <w:div w:id="1459836174">
                  <w:marLeft w:val="0"/>
                  <w:marRight w:val="0"/>
                  <w:marTop w:val="0"/>
                  <w:marBottom w:val="0"/>
                  <w:divBdr>
                    <w:top w:val="none" w:sz="0" w:space="0" w:color="auto"/>
                    <w:left w:val="none" w:sz="0" w:space="0" w:color="auto"/>
                    <w:bottom w:val="none" w:sz="0" w:space="0" w:color="auto"/>
                    <w:right w:val="none" w:sz="0" w:space="0" w:color="auto"/>
                  </w:divBdr>
                </w:div>
              </w:divsChild>
            </w:div>
            <w:div w:id="221327365">
              <w:marLeft w:val="0"/>
              <w:marRight w:val="0"/>
              <w:marTop w:val="0"/>
              <w:marBottom w:val="0"/>
              <w:divBdr>
                <w:top w:val="none" w:sz="0" w:space="0" w:color="auto"/>
                <w:left w:val="none" w:sz="0" w:space="0" w:color="auto"/>
                <w:bottom w:val="none" w:sz="0" w:space="0" w:color="auto"/>
                <w:right w:val="none" w:sz="0" w:space="0" w:color="auto"/>
              </w:divBdr>
              <w:divsChild>
                <w:div w:id="1768235578">
                  <w:marLeft w:val="0"/>
                  <w:marRight w:val="0"/>
                  <w:marTop w:val="0"/>
                  <w:marBottom w:val="0"/>
                  <w:divBdr>
                    <w:top w:val="none" w:sz="0" w:space="0" w:color="auto"/>
                    <w:left w:val="none" w:sz="0" w:space="0" w:color="auto"/>
                    <w:bottom w:val="none" w:sz="0" w:space="0" w:color="auto"/>
                    <w:right w:val="none" w:sz="0" w:space="0" w:color="auto"/>
                  </w:divBdr>
                </w:div>
              </w:divsChild>
            </w:div>
            <w:div w:id="226720570">
              <w:marLeft w:val="0"/>
              <w:marRight w:val="0"/>
              <w:marTop w:val="0"/>
              <w:marBottom w:val="0"/>
              <w:divBdr>
                <w:top w:val="none" w:sz="0" w:space="0" w:color="auto"/>
                <w:left w:val="none" w:sz="0" w:space="0" w:color="auto"/>
                <w:bottom w:val="none" w:sz="0" w:space="0" w:color="auto"/>
                <w:right w:val="none" w:sz="0" w:space="0" w:color="auto"/>
              </w:divBdr>
              <w:divsChild>
                <w:div w:id="2034766860">
                  <w:marLeft w:val="0"/>
                  <w:marRight w:val="0"/>
                  <w:marTop w:val="0"/>
                  <w:marBottom w:val="0"/>
                  <w:divBdr>
                    <w:top w:val="none" w:sz="0" w:space="0" w:color="auto"/>
                    <w:left w:val="none" w:sz="0" w:space="0" w:color="auto"/>
                    <w:bottom w:val="none" w:sz="0" w:space="0" w:color="auto"/>
                    <w:right w:val="none" w:sz="0" w:space="0" w:color="auto"/>
                  </w:divBdr>
                </w:div>
              </w:divsChild>
            </w:div>
            <w:div w:id="254168910">
              <w:marLeft w:val="0"/>
              <w:marRight w:val="0"/>
              <w:marTop w:val="0"/>
              <w:marBottom w:val="0"/>
              <w:divBdr>
                <w:top w:val="none" w:sz="0" w:space="0" w:color="auto"/>
                <w:left w:val="none" w:sz="0" w:space="0" w:color="auto"/>
                <w:bottom w:val="none" w:sz="0" w:space="0" w:color="auto"/>
                <w:right w:val="none" w:sz="0" w:space="0" w:color="auto"/>
              </w:divBdr>
              <w:divsChild>
                <w:div w:id="1249266273">
                  <w:marLeft w:val="0"/>
                  <w:marRight w:val="0"/>
                  <w:marTop w:val="0"/>
                  <w:marBottom w:val="0"/>
                  <w:divBdr>
                    <w:top w:val="none" w:sz="0" w:space="0" w:color="auto"/>
                    <w:left w:val="none" w:sz="0" w:space="0" w:color="auto"/>
                    <w:bottom w:val="none" w:sz="0" w:space="0" w:color="auto"/>
                    <w:right w:val="none" w:sz="0" w:space="0" w:color="auto"/>
                  </w:divBdr>
                </w:div>
              </w:divsChild>
            </w:div>
            <w:div w:id="264970324">
              <w:marLeft w:val="0"/>
              <w:marRight w:val="0"/>
              <w:marTop w:val="0"/>
              <w:marBottom w:val="0"/>
              <w:divBdr>
                <w:top w:val="none" w:sz="0" w:space="0" w:color="auto"/>
                <w:left w:val="none" w:sz="0" w:space="0" w:color="auto"/>
                <w:bottom w:val="none" w:sz="0" w:space="0" w:color="auto"/>
                <w:right w:val="none" w:sz="0" w:space="0" w:color="auto"/>
              </w:divBdr>
              <w:divsChild>
                <w:div w:id="1666711929">
                  <w:marLeft w:val="0"/>
                  <w:marRight w:val="0"/>
                  <w:marTop w:val="0"/>
                  <w:marBottom w:val="0"/>
                  <w:divBdr>
                    <w:top w:val="none" w:sz="0" w:space="0" w:color="auto"/>
                    <w:left w:val="none" w:sz="0" w:space="0" w:color="auto"/>
                    <w:bottom w:val="none" w:sz="0" w:space="0" w:color="auto"/>
                    <w:right w:val="none" w:sz="0" w:space="0" w:color="auto"/>
                  </w:divBdr>
                </w:div>
              </w:divsChild>
            </w:div>
            <w:div w:id="350382400">
              <w:marLeft w:val="0"/>
              <w:marRight w:val="0"/>
              <w:marTop w:val="0"/>
              <w:marBottom w:val="0"/>
              <w:divBdr>
                <w:top w:val="none" w:sz="0" w:space="0" w:color="auto"/>
                <w:left w:val="none" w:sz="0" w:space="0" w:color="auto"/>
                <w:bottom w:val="none" w:sz="0" w:space="0" w:color="auto"/>
                <w:right w:val="none" w:sz="0" w:space="0" w:color="auto"/>
              </w:divBdr>
              <w:divsChild>
                <w:div w:id="1533348715">
                  <w:marLeft w:val="0"/>
                  <w:marRight w:val="0"/>
                  <w:marTop w:val="0"/>
                  <w:marBottom w:val="0"/>
                  <w:divBdr>
                    <w:top w:val="none" w:sz="0" w:space="0" w:color="auto"/>
                    <w:left w:val="none" w:sz="0" w:space="0" w:color="auto"/>
                    <w:bottom w:val="none" w:sz="0" w:space="0" w:color="auto"/>
                    <w:right w:val="none" w:sz="0" w:space="0" w:color="auto"/>
                  </w:divBdr>
                </w:div>
              </w:divsChild>
            </w:div>
            <w:div w:id="380255195">
              <w:marLeft w:val="0"/>
              <w:marRight w:val="0"/>
              <w:marTop w:val="0"/>
              <w:marBottom w:val="0"/>
              <w:divBdr>
                <w:top w:val="none" w:sz="0" w:space="0" w:color="auto"/>
                <w:left w:val="none" w:sz="0" w:space="0" w:color="auto"/>
                <w:bottom w:val="none" w:sz="0" w:space="0" w:color="auto"/>
                <w:right w:val="none" w:sz="0" w:space="0" w:color="auto"/>
              </w:divBdr>
              <w:divsChild>
                <w:div w:id="403722339">
                  <w:marLeft w:val="0"/>
                  <w:marRight w:val="0"/>
                  <w:marTop w:val="0"/>
                  <w:marBottom w:val="0"/>
                  <w:divBdr>
                    <w:top w:val="none" w:sz="0" w:space="0" w:color="auto"/>
                    <w:left w:val="none" w:sz="0" w:space="0" w:color="auto"/>
                    <w:bottom w:val="none" w:sz="0" w:space="0" w:color="auto"/>
                    <w:right w:val="none" w:sz="0" w:space="0" w:color="auto"/>
                  </w:divBdr>
                </w:div>
              </w:divsChild>
            </w:div>
            <w:div w:id="399639101">
              <w:marLeft w:val="0"/>
              <w:marRight w:val="0"/>
              <w:marTop w:val="0"/>
              <w:marBottom w:val="0"/>
              <w:divBdr>
                <w:top w:val="none" w:sz="0" w:space="0" w:color="auto"/>
                <w:left w:val="none" w:sz="0" w:space="0" w:color="auto"/>
                <w:bottom w:val="none" w:sz="0" w:space="0" w:color="auto"/>
                <w:right w:val="none" w:sz="0" w:space="0" w:color="auto"/>
              </w:divBdr>
              <w:divsChild>
                <w:div w:id="1760515812">
                  <w:marLeft w:val="0"/>
                  <w:marRight w:val="0"/>
                  <w:marTop w:val="0"/>
                  <w:marBottom w:val="0"/>
                  <w:divBdr>
                    <w:top w:val="none" w:sz="0" w:space="0" w:color="auto"/>
                    <w:left w:val="none" w:sz="0" w:space="0" w:color="auto"/>
                    <w:bottom w:val="none" w:sz="0" w:space="0" w:color="auto"/>
                    <w:right w:val="none" w:sz="0" w:space="0" w:color="auto"/>
                  </w:divBdr>
                </w:div>
              </w:divsChild>
            </w:div>
            <w:div w:id="445348225">
              <w:marLeft w:val="0"/>
              <w:marRight w:val="0"/>
              <w:marTop w:val="0"/>
              <w:marBottom w:val="0"/>
              <w:divBdr>
                <w:top w:val="none" w:sz="0" w:space="0" w:color="auto"/>
                <w:left w:val="none" w:sz="0" w:space="0" w:color="auto"/>
                <w:bottom w:val="none" w:sz="0" w:space="0" w:color="auto"/>
                <w:right w:val="none" w:sz="0" w:space="0" w:color="auto"/>
              </w:divBdr>
              <w:divsChild>
                <w:div w:id="1408265224">
                  <w:marLeft w:val="0"/>
                  <w:marRight w:val="0"/>
                  <w:marTop w:val="0"/>
                  <w:marBottom w:val="0"/>
                  <w:divBdr>
                    <w:top w:val="none" w:sz="0" w:space="0" w:color="auto"/>
                    <w:left w:val="none" w:sz="0" w:space="0" w:color="auto"/>
                    <w:bottom w:val="none" w:sz="0" w:space="0" w:color="auto"/>
                    <w:right w:val="none" w:sz="0" w:space="0" w:color="auto"/>
                  </w:divBdr>
                </w:div>
              </w:divsChild>
            </w:div>
            <w:div w:id="469907531">
              <w:marLeft w:val="0"/>
              <w:marRight w:val="0"/>
              <w:marTop w:val="0"/>
              <w:marBottom w:val="0"/>
              <w:divBdr>
                <w:top w:val="none" w:sz="0" w:space="0" w:color="auto"/>
                <w:left w:val="none" w:sz="0" w:space="0" w:color="auto"/>
                <w:bottom w:val="none" w:sz="0" w:space="0" w:color="auto"/>
                <w:right w:val="none" w:sz="0" w:space="0" w:color="auto"/>
              </w:divBdr>
              <w:divsChild>
                <w:div w:id="1909219409">
                  <w:marLeft w:val="0"/>
                  <w:marRight w:val="0"/>
                  <w:marTop w:val="0"/>
                  <w:marBottom w:val="0"/>
                  <w:divBdr>
                    <w:top w:val="none" w:sz="0" w:space="0" w:color="auto"/>
                    <w:left w:val="none" w:sz="0" w:space="0" w:color="auto"/>
                    <w:bottom w:val="none" w:sz="0" w:space="0" w:color="auto"/>
                    <w:right w:val="none" w:sz="0" w:space="0" w:color="auto"/>
                  </w:divBdr>
                </w:div>
              </w:divsChild>
            </w:div>
            <w:div w:id="517156911">
              <w:marLeft w:val="0"/>
              <w:marRight w:val="0"/>
              <w:marTop w:val="0"/>
              <w:marBottom w:val="0"/>
              <w:divBdr>
                <w:top w:val="none" w:sz="0" w:space="0" w:color="auto"/>
                <w:left w:val="none" w:sz="0" w:space="0" w:color="auto"/>
                <w:bottom w:val="none" w:sz="0" w:space="0" w:color="auto"/>
                <w:right w:val="none" w:sz="0" w:space="0" w:color="auto"/>
              </w:divBdr>
              <w:divsChild>
                <w:div w:id="1810511169">
                  <w:marLeft w:val="0"/>
                  <w:marRight w:val="0"/>
                  <w:marTop w:val="0"/>
                  <w:marBottom w:val="0"/>
                  <w:divBdr>
                    <w:top w:val="none" w:sz="0" w:space="0" w:color="auto"/>
                    <w:left w:val="none" w:sz="0" w:space="0" w:color="auto"/>
                    <w:bottom w:val="none" w:sz="0" w:space="0" w:color="auto"/>
                    <w:right w:val="none" w:sz="0" w:space="0" w:color="auto"/>
                  </w:divBdr>
                </w:div>
              </w:divsChild>
            </w:div>
            <w:div w:id="520507261">
              <w:marLeft w:val="0"/>
              <w:marRight w:val="0"/>
              <w:marTop w:val="0"/>
              <w:marBottom w:val="0"/>
              <w:divBdr>
                <w:top w:val="none" w:sz="0" w:space="0" w:color="auto"/>
                <w:left w:val="none" w:sz="0" w:space="0" w:color="auto"/>
                <w:bottom w:val="none" w:sz="0" w:space="0" w:color="auto"/>
                <w:right w:val="none" w:sz="0" w:space="0" w:color="auto"/>
              </w:divBdr>
              <w:divsChild>
                <w:div w:id="1356884803">
                  <w:marLeft w:val="0"/>
                  <w:marRight w:val="0"/>
                  <w:marTop w:val="0"/>
                  <w:marBottom w:val="0"/>
                  <w:divBdr>
                    <w:top w:val="none" w:sz="0" w:space="0" w:color="auto"/>
                    <w:left w:val="none" w:sz="0" w:space="0" w:color="auto"/>
                    <w:bottom w:val="none" w:sz="0" w:space="0" w:color="auto"/>
                    <w:right w:val="none" w:sz="0" w:space="0" w:color="auto"/>
                  </w:divBdr>
                </w:div>
              </w:divsChild>
            </w:div>
            <w:div w:id="591478137">
              <w:marLeft w:val="0"/>
              <w:marRight w:val="0"/>
              <w:marTop w:val="0"/>
              <w:marBottom w:val="0"/>
              <w:divBdr>
                <w:top w:val="none" w:sz="0" w:space="0" w:color="auto"/>
                <w:left w:val="none" w:sz="0" w:space="0" w:color="auto"/>
                <w:bottom w:val="none" w:sz="0" w:space="0" w:color="auto"/>
                <w:right w:val="none" w:sz="0" w:space="0" w:color="auto"/>
              </w:divBdr>
              <w:divsChild>
                <w:div w:id="1739936998">
                  <w:marLeft w:val="0"/>
                  <w:marRight w:val="0"/>
                  <w:marTop w:val="0"/>
                  <w:marBottom w:val="0"/>
                  <w:divBdr>
                    <w:top w:val="none" w:sz="0" w:space="0" w:color="auto"/>
                    <w:left w:val="none" w:sz="0" w:space="0" w:color="auto"/>
                    <w:bottom w:val="none" w:sz="0" w:space="0" w:color="auto"/>
                    <w:right w:val="none" w:sz="0" w:space="0" w:color="auto"/>
                  </w:divBdr>
                </w:div>
              </w:divsChild>
            </w:div>
            <w:div w:id="600263159">
              <w:marLeft w:val="0"/>
              <w:marRight w:val="0"/>
              <w:marTop w:val="0"/>
              <w:marBottom w:val="0"/>
              <w:divBdr>
                <w:top w:val="none" w:sz="0" w:space="0" w:color="auto"/>
                <w:left w:val="none" w:sz="0" w:space="0" w:color="auto"/>
                <w:bottom w:val="none" w:sz="0" w:space="0" w:color="auto"/>
                <w:right w:val="none" w:sz="0" w:space="0" w:color="auto"/>
              </w:divBdr>
              <w:divsChild>
                <w:div w:id="1936546383">
                  <w:marLeft w:val="0"/>
                  <w:marRight w:val="0"/>
                  <w:marTop w:val="0"/>
                  <w:marBottom w:val="0"/>
                  <w:divBdr>
                    <w:top w:val="none" w:sz="0" w:space="0" w:color="auto"/>
                    <w:left w:val="none" w:sz="0" w:space="0" w:color="auto"/>
                    <w:bottom w:val="none" w:sz="0" w:space="0" w:color="auto"/>
                    <w:right w:val="none" w:sz="0" w:space="0" w:color="auto"/>
                  </w:divBdr>
                </w:div>
              </w:divsChild>
            </w:div>
            <w:div w:id="634681641">
              <w:marLeft w:val="0"/>
              <w:marRight w:val="0"/>
              <w:marTop w:val="0"/>
              <w:marBottom w:val="0"/>
              <w:divBdr>
                <w:top w:val="none" w:sz="0" w:space="0" w:color="auto"/>
                <w:left w:val="none" w:sz="0" w:space="0" w:color="auto"/>
                <w:bottom w:val="none" w:sz="0" w:space="0" w:color="auto"/>
                <w:right w:val="none" w:sz="0" w:space="0" w:color="auto"/>
              </w:divBdr>
              <w:divsChild>
                <w:div w:id="294406440">
                  <w:marLeft w:val="0"/>
                  <w:marRight w:val="0"/>
                  <w:marTop w:val="0"/>
                  <w:marBottom w:val="0"/>
                  <w:divBdr>
                    <w:top w:val="none" w:sz="0" w:space="0" w:color="auto"/>
                    <w:left w:val="none" w:sz="0" w:space="0" w:color="auto"/>
                    <w:bottom w:val="none" w:sz="0" w:space="0" w:color="auto"/>
                    <w:right w:val="none" w:sz="0" w:space="0" w:color="auto"/>
                  </w:divBdr>
                </w:div>
              </w:divsChild>
            </w:div>
            <w:div w:id="684283257">
              <w:marLeft w:val="0"/>
              <w:marRight w:val="0"/>
              <w:marTop w:val="0"/>
              <w:marBottom w:val="0"/>
              <w:divBdr>
                <w:top w:val="none" w:sz="0" w:space="0" w:color="auto"/>
                <w:left w:val="none" w:sz="0" w:space="0" w:color="auto"/>
                <w:bottom w:val="none" w:sz="0" w:space="0" w:color="auto"/>
                <w:right w:val="none" w:sz="0" w:space="0" w:color="auto"/>
              </w:divBdr>
              <w:divsChild>
                <w:div w:id="1348290826">
                  <w:marLeft w:val="0"/>
                  <w:marRight w:val="0"/>
                  <w:marTop w:val="0"/>
                  <w:marBottom w:val="0"/>
                  <w:divBdr>
                    <w:top w:val="none" w:sz="0" w:space="0" w:color="auto"/>
                    <w:left w:val="none" w:sz="0" w:space="0" w:color="auto"/>
                    <w:bottom w:val="none" w:sz="0" w:space="0" w:color="auto"/>
                    <w:right w:val="none" w:sz="0" w:space="0" w:color="auto"/>
                  </w:divBdr>
                </w:div>
              </w:divsChild>
            </w:div>
            <w:div w:id="782925468">
              <w:marLeft w:val="0"/>
              <w:marRight w:val="0"/>
              <w:marTop w:val="0"/>
              <w:marBottom w:val="0"/>
              <w:divBdr>
                <w:top w:val="none" w:sz="0" w:space="0" w:color="auto"/>
                <w:left w:val="none" w:sz="0" w:space="0" w:color="auto"/>
                <w:bottom w:val="none" w:sz="0" w:space="0" w:color="auto"/>
                <w:right w:val="none" w:sz="0" w:space="0" w:color="auto"/>
              </w:divBdr>
              <w:divsChild>
                <w:div w:id="1812362880">
                  <w:marLeft w:val="0"/>
                  <w:marRight w:val="0"/>
                  <w:marTop w:val="0"/>
                  <w:marBottom w:val="0"/>
                  <w:divBdr>
                    <w:top w:val="none" w:sz="0" w:space="0" w:color="auto"/>
                    <w:left w:val="none" w:sz="0" w:space="0" w:color="auto"/>
                    <w:bottom w:val="none" w:sz="0" w:space="0" w:color="auto"/>
                    <w:right w:val="none" w:sz="0" w:space="0" w:color="auto"/>
                  </w:divBdr>
                </w:div>
              </w:divsChild>
            </w:div>
            <w:div w:id="784929505">
              <w:marLeft w:val="0"/>
              <w:marRight w:val="0"/>
              <w:marTop w:val="0"/>
              <w:marBottom w:val="0"/>
              <w:divBdr>
                <w:top w:val="none" w:sz="0" w:space="0" w:color="auto"/>
                <w:left w:val="none" w:sz="0" w:space="0" w:color="auto"/>
                <w:bottom w:val="none" w:sz="0" w:space="0" w:color="auto"/>
                <w:right w:val="none" w:sz="0" w:space="0" w:color="auto"/>
              </w:divBdr>
              <w:divsChild>
                <w:div w:id="1384330922">
                  <w:marLeft w:val="0"/>
                  <w:marRight w:val="0"/>
                  <w:marTop w:val="0"/>
                  <w:marBottom w:val="0"/>
                  <w:divBdr>
                    <w:top w:val="none" w:sz="0" w:space="0" w:color="auto"/>
                    <w:left w:val="none" w:sz="0" w:space="0" w:color="auto"/>
                    <w:bottom w:val="none" w:sz="0" w:space="0" w:color="auto"/>
                    <w:right w:val="none" w:sz="0" w:space="0" w:color="auto"/>
                  </w:divBdr>
                </w:div>
              </w:divsChild>
            </w:div>
            <w:div w:id="928851124">
              <w:marLeft w:val="0"/>
              <w:marRight w:val="0"/>
              <w:marTop w:val="0"/>
              <w:marBottom w:val="0"/>
              <w:divBdr>
                <w:top w:val="none" w:sz="0" w:space="0" w:color="auto"/>
                <w:left w:val="none" w:sz="0" w:space="0" w:color="auto"/>
                <w:bottom w:val="none" w:sz="0" w:space="0" w:color="auto"/>
                <w:right w:val="none" w:sz="0" w:space="0" w:color="auto"/>
              </w:divBdr>
              <w:divsChild>
                <w:div w:id="213931823">
                  <w:marLeft w:val="0"/>
                  <w:marRight w:val="0"/>
                  <w:marTop w:val="0"/>
                  <w:marBottom w:val="0"/>
                  <w:divBdr>
                    <w:top w:val="none" w:sz="0" w:space="0" w:color="auto"/>
                    <w:left w:val="none" w:sz="0" w:space="0" w:color="auto"/>
                    <w:bottom w:val="none" w:sz="0" w:space="0" w:color="auto"/>
                    <w:right w:val="none" w:sz="0" w:space="0" w:color="auto"/>
                  </w:divBdr>
                </w:div>
              </w:divsChild>
            </w:div>
            <w:div w:id="937562809">
              <w:marLeft w:val="0"/>
              <w:marRight w:val="0"/>
              <w:marTop w:val="0"/>
              <w:marBottom w:val="0"/>
              <w:divBdr>
                <w:top w:val="none" w:sz="0" w:space="0" w:color="auto"/>
                <w:left w:val="none" w:sz="0" w:space="0" w:color="auto"/>
                <w:bottom w:val="none" w:sz="0" w:space="0" w:color="auto"/>
                <w:right w:val="none" w:sz="0" w:space="0" w:color="auto"/>
              </w:divBdr>
              <w:divsChild>
                <w:div w:id="1452434844">
                  <w:marLeft w:val="0"/>
                  <w:marRight w:val="0"/>
                  <w:marTop w:val="0"/>
                  <w:marBottom w:val="0"/>
                  <w:divBdr>
                    <w:top w:val="none" w:sz="0" w:space="0" w:color="auto"/>
                    <w:left w:val="none" w:sz="0" w:space="0" w:color="auto"/>
                    <w:bottom w:val="none" w:sz="0" w:space="0" w:color="auto"/>
                    <w:right w:val="none" w:sz="0" w:space="0" w:color="auto"/>
                  </w:divBdr>
                </w:div>
              </w:divsChild>
            </w:div>
            <w:div w:id="985478594">
              <w:marLeft w:val="0"/>
              <w:marRight w:val="0"/>
              <w:marTop w:val="0"/>
              <w:marBottom w:val="0"/>
              <w:divBdr>
                <w:top w:val="none" w:sz="0" w:space="0" w:color="auto"/>
                <w:left w:val="none" w:sz="0" w:space="0" w:color="auto"/>
                <w:bottom w:val="none" w:sz="0" w:space="0" w:color="auto"/>
                <w:right w:val="none" w:sz="0" w:space="0" w:color="auto"/>
              </w:divBdr>
              <w:divsChild>
                <w:div w:id="459346226">
                  <w:marLeft w:val="0"/>
                  <w:marRight w:val="0"/>
                  <w:marTop w:val="0"/>
                  <w:marBottom w:val="0"/>
                  <w:divBdr>
                    <w:top w:val="none" w:sz="0" w:space="0" w:color="auto"/>
                    <w:left w:val="none" w:sz="0" w:space="0" w:color="auto"/>
                    <w:bottom w:val="none" w:sz="0" w:space="0" w:color="auto"/>
                    <w:right w:val="none" w:sz="0" w:space="0" w:color="auto"/>
                  </w:divBdr>
                </w:div>
              </w:divsChild>
            </w:div>
            <w:div w:id="1054737551">
              <w:marLeft w:val="0"/>
              <w:marRight w:val="0"/>
              <w:marTop w:val="0"/>
              <w:marBottom w:val="0"/>
              <w:divBdr>
                <w:top w:val="none" w:sz="0" w:space="0" w:color="auto"/>
                <w:left w:val="none" w:sz="0" w:space="0" w:color="auto"/>
                <w:bottom w:val="none" w:sz="0" w:space="0" w:color="auto"/>
                <w:right w:val="none" w:sz="0" w:space="0" w:color="auto"/>
              </w:divBdr>
              <w:divsChild>
                <w:div w:id="1858037051">
                  <w:marLeft w:val="0"/>
                  <w:marRight w:val="0"/>
                  <w:marTop w:val="0"/>
                  <w:marBottom w:val="0"/>
                  <w:divBdr>
                    <w:top w:val="none" w:sz="0" w:space="0" w:color="auto"/>
                    <w:left w:val="none" w:sz="0" w:space="0" w:color="auto"/>
                    <w:bottom w:val="none" w:sz="0" w:space="0" w:color="auto"/>
                    <w:right w:val="none" w:sz="0" w:space="0" w:color="auto"/>
                  </w:divBdr>
                </w:div>
              </w:divsChild>
            </w:div>
            <w:div w:id="1058941754">
              <w:marLeft w:val="0"/>
              <w:marRight w:val="0"/>
              <w:marTop w:val="0"/>
              <w:marBottom w:val="0"/>
              <w:divBdr>
                <w:top w:val="none" w:sz="0" w:space="0" w:color="auto"/>
                <w:left w:val="none" w:sz="0" w:space="0" w:color="auto"/>
                <w:bottom w:val="none" w:sz="0" w:space="0" w:color="auto"/>
                <w:right w:val="none" w:sz="0" w:space="0" w:color="auto"/>
              </w:divBdr>
              <w:divsChild>
                <w:div w:id="605767239">
                  <w:marLeft w:val="0"/>
                  <w:marRight w:val="0"/>
                  <w:marTop w:val="0"/>
                  <w:marBottom w:val="0"/>
                  <w:divBdr>
                    <w:top w:val="none" w:sz="0" w:space="0" w:color="auto"/>
                    <w:left w:val="none" w:sz="0" w:space="0" w:color="auto"/>
                    <w:bottom w:val="none" w:sz="0" w:space="0" w:color="auto"/>
                    <w:right w:val="none" w:sz="0" w:space="0" w:color="auto"/>
                  </w:divBdr>
                </w:div>
              </w:divsChild>
            </w:div>
            <w:div w:id="1090389271">
              <w:marLeft w:val="0"/>
              <w:marRight w:val="0"/>
              <w:marTop w:val="0"/>
              <w:marBottom w:val="0"/>
              <w:divBdr>
                <w:top w:val="none" w:sz="0" w:space="0" w:color="auto"/>
                <w:left w:val="none" w:sz="0" w:space="0" w:color="auto"/>
                <w:bottom w:val="none" w:sz="0" w:space="0" w:color="auto"/>
                <w:right w:val="none" w:sz="0" w:space="0" w:color="auto"/>
              </w:divBdr>
              <w:divsChild>
                <w:div w:id="204299709">
                  <w:marLeft w:val="0"/>
                  <w:marRight w:val="0"/>
                  <w:marTop w:val="0"/>
                  <w:marBottom w:val="0"/>
                  <w:divBdr>
                    <w:top w:val="none" w:sz="0" w:space="0" w:color="auto"/>
                    <w:left w:val="none" w:sz="0" w:space="0" w:color="auto"/>
                    <w:bottom w:val="none" w:sz="0" w:space="0" w:color="auto"/>
                    <w:right w:val="none" w:sz="0" w:space="0" w:color="auto"/>
                  </w:divBdr>
                </w:div>
              </w:divsChild>
            </w:div>
            <w:div w:id="1126242523">
              <w:marLeft w:val="0"/>
              <w:marRight w:val="0"/>
              <w:marTop w:val="0"/>
              <w:marBottom w:val="0"/>
              <w:divBdr>
                <w:top w:val="none" w:sz="0" w:space="0" w:color="auto"/>
                <w:left w:val="none" w:sz="0" w:space="0" w:color="auto"/>
                <w:bottom w:val="none" w:sz="0" w:space="0" w:color="auto"/>
                <w:right w:val="none" w:sz="0" w:space="0" w:color="auto"/>
              </w:divBdr>
              <w:divsChild>
                <w:div w:id="1757751644">
                  <w:marLeft w:val="0"/>
                  <w:marRight w:val="0"/>
                  <w:marTop w:val="0"/>
                  <w:marBottom w:val="0"/>
                  <w:divBdr>
                    <w:top w:val="none" w:sz="0" w:space="0" w:color="auto"/>
                    <w:left w:val="none" w:sz="0" w:space="0" w:color="auto"/>
                    <w:bottom w:val="none" w:sz="0" w:space="0" w:color="auto"/>
                    <w:right w:val="none" w:sz="0" w:space="0" w:color="auto"/>
                  </w:divBdr>
                </w:div>
              </w:divsChild>
            </w:div>
            <w:div w:id="1130904528">
              <w:marLeft w:val="0"/>
              <w:marRight w:val="0"/>
              <w:marTop w:val="0"/>
              <w:marBottom w:val="0"/>
              <w:divBdr>
                <w:top w:val="none" w:sz="0" w:space="0" w:color="auto"/>
                <w:left w:val="none" w:sz="0" w:space="0" w:color="auto"/>
                <w:bottom w:val="none" w:sz="0" w:space="0" w:color="auto"/>
                <w:right w:val="none" w:sz="0" w:space="0" w:color="auto"/>
              </w:divBdr>
              <w:divsChild>
                <w:div w:id="1485196415">
                  <w:marLeft w:val="0"/>
                  <w:marRight w:val="0"/>
                  <w:marTop w:val="0"/>
                  <w:marBottom w:val="0"/>
                  <w:divBdr>
                    <w:top w:val="none" w:sz="0" w:space="0" w:color="auto"/>
                    <w:left w:val="none" w:sz="0" w:space="0" w:color="auto"/>
                    <w:bottom w:val="none" w:sz="0" w:space="0" w:color="auto"/>
                    <w:right w:val="none" w:sz="0" w:space="0" w:color="auto"/>
                  </w:divBdr>
                </w:div>
              </w:divsChild>
            </w:div>
            <w:div w:id="1244682082">
              <w:marLeft w:val="0"/>
              <w:marRight w:val="0"/>
              <w:marTop w:val="0"/>
              <w:marBottom w:val="0"/>
              <w:divBdr>
                <w:top w:val="none" w:sz="0" w:space="0" w:color="auto"/>
                <w:left w:val="none" w:sz="0" w:space="0" w:color="auto"/>
                <w:bottom w:val="none" w:sz="0" w:space="0" w:color="auto"/>
                <w:right w:val="none" w:sz="0" w:space="0" w:color="auto"/>
              </w:divBdr>
              <w:divsChild>
                <w:div w:id="1454472246">
                  <w:marLeft w:val="0"/>
                  <w:marRight w:val="0"/>
                  <w:marTop w:val="0"/>
                  <w:marBottom w:val="0"/>
                  <w:divBdr>
                    <w:top w:val="none" w:sz="0" w:space="0" w:color="auto"/>
                    <w:left w:val="none" w:sz="0" w:space="0" w:color="auto"/>
                    <w:bottom w:val="none" w:sz="0" w:space="0" w:color="auto"/>
                    <w:right w:val="none" w:sz="0" w:space="0" w:color="auto"/>
                  </w:divBdr>
                </w:div>
              </w:divsChild>
            </w:div>
            <w:div w:id="1262564295">
              <w:marLeft w:val="0"/>
              <w:marRight w:val="0"/>
              <w:marTop w:val="0"/>
              <w:marBottom w:val="0"/>
              <w:divBdr>
                <w:top w:val="none" w:sz="0" w:space="0" w:color="auto"/>
                <w:left w:val="none" w:sz="0" w:space="0" w:color="auto"/>
                <w:bottom w:val="none" w:sz="0" w:space="0" w:color="auto"/>
                <w:right w:val="none" w:sz="0" w:space="0" w:color="auto"/>
              </w:divBdr>
              <w:divsChild>
                <w:div w:id="2106682367">
                  <w:marLeft w:val="0"/>
                  <w:marRight w:val="0"/>
                  <w:marTop w:val="0"/>
                  <w:marBottom w:val="0"/>
                  <w:divBdr>
                    <w:top w:val="none" w:sz="0" w:space="0" w:color="auto"/>
                    <w:left w:val="none" w:sz="0" w:space="0" w:color="auto"/>
                    <w:bottom w:val="none" w:sz="0" w:space="0" w:color="auto"/>
                    <w:right w:val="none" w:sz="0" w:space="0" w:color="auto"/>
                  </w:divBdr>
                </w:div>
              </w:divsChild>
            </w:div>
            <w:div w:id="1277518964">
              <w:marLeft w:val="0"/>
              <w:marRight w:val="0"/>
              <w:marTop w:val="0"/>
              <w:marBottom w:val="0"/>
              <w:divBdr>
                <w:top w:val="none" w:sz="0" w:space="0" w:color="auto"/>
                <w:left w:val="none" w:sz="0" w:space="0" w:color="auto"/>
                <w:bottom w:val="none" w:sz="0" w:space="0" w:color="auto"/>
                <w:right w:val="none" w:sz="0" w:space="0" w:color="auto"/>
              </w:divBdr>
              <w:divsChild>
                <w:div w:id="1443065966">
                  <w:marLeft w:val="0"/>
                  <w:marRight w:val="0"/>
                  <w:marTop w:val="0"/>
                  <w:marBottom w:val="0"/>
                  <w:divBdr>
                    <w:top w:val="none" w:sz="0" w:space="0" w:color="auto"/>
                    <w:left w:val="none" w:sz="0" w:space="0" w:color="auto"/>
                    <w:bottom w:val="none" w:sz="0" w:space="0" w:color="auto"/>
                    <w:right w:val="none" w:sz="0" w:space="0" w:color="auto"/>
                  </w:divBdr>
                </w:div>
              </w:divsChild>
            </w:div>
            <w:div w:id="1324511741">
              <w:marLeft w:val="0"/>
              <w:marRight w:val="0"/>
              <w:marTop w:val="0"/>
              <w:marBottom w:val="0"/>
              <w:divBdr>
                <w:top w:val="none" w:sz="0" w:space="0" w:color="auto"/>
                <w:left w:val="none" w:sz="0" w:space="0" w:color="auto"/>
                <w:bottom w:val="none" w:sz="0" w:space="0" w:color="auto"/>
                <w:right w:val="none" w:sz="0" w:space="0" w:color="auto"/>
              </w:divBdr>
              <w:divsChild>
                <w:div w:id="1558318370">
                  <w:marLeft w:val="0"/>
                  <w:marRight w:val="0"/>
                  <w:marTop w:val="0"/>
                  <w:marBottom w:val="0"/>
                  <w:divBdr>
                    <w:top w:val="none" w:sz="0" w:space="0" w:color="auto"/>
                    <w:left w:val="none" w:sz="0" w:space="0" w:color="auto"/>
                    <w:bottom w:val="none" w:sz="0" w:space="0" w:color="auto"/>
                    <w:right w:val="none" w:sz="0" w:space="0" w:color="auto"/>
                  </w:divBdr>
                </w:div>
              </w:divsChild>
            </w:div>
            <w:div w:id="1328511192">
              <w:marLeft w:val="0"/>
              <w:marRight w:val="0"/>
              <w:marTop w:val="0"/>
              <w:marBottom w:val="0"/>
              <w:divBdr>
                <w:top w:val="none" w:sz="0" w:space="0" w:color="auto"/>
                <w:left w:val="none" w:sz="0" w:space="0" w:color="auto"/>
                <w:bottom w:val="none" w:sz="0" w:space="0" w:color="auto"/>
                <w:right w:val="none" w:sz="0" w:space="0" w:color="auto"/>
              </w:divBdr>
              <w:divsChild>
                <w:div w:id="1846507333">
                  <w:marLeft w:val="0"/>
                  <w:marRight w:val="0"/>
                  <w:marTop w:val="0"/>
                  <w:marBottom w:val="0"/>
                  <w:divBdr>
                    <w:top w:val="none" w:sz="0" w:space="0" w:color="auto"/>
                    <w:left w:val="none" w:sz="0" w:space="0" w:color="auto"/>
                    <w:bottom w:val="none" w:sz="0" w:space="0" w:color="auto"/>
                    <w:right w:val="none" w:sz="0" w:space="0" w:color="auto"/>
                  </w:divBdr>
                </w:div>
              </w:divsChild>
            </w:div>
            <w:div w:id="1376152352">
              <w:marLeft w:val="0"/>
              <w:marRight w:val="0"/>
              <w:marTop w:val="0"/>
              <w:marBottom w:val="0"/>
              <w:divBdr>
                <w:top w:val="none" w:sz="0" w:space="0" w:color="auto"/>
                <w:left w:val="none" w:sz="0" w:space="0" w:color="auto"/>
                <w:bottom w:val="none" w:sz="0" w:space="0" w:color="auto"/>
                <w:right w:val="none" w:sz="0" w:space="0" w:color="auto"/>
              </w:divBdr>
              <w:divsChild>
                <w:div w:id="285280716">
                  <w:marLeft w:val="0"/>
                  <w:marRight w:val="0"/>
                  <w:marTop w:val="0"/>
                  <w:marBottom w:val="0"/>
                  <w:divBdr>
                    <w:top w:val="none" w:sz="0" w:space="0" w:color="auto"/>
                    <w:left w:val="none" w:sz="0" w:space="0" w:color="auto"/>
                    <w:bottom w:val="none" w:sz="0" w:space="0" w:color="auto"/>
                    <w:right w:val="none" w:sz="0" w:space="0" w:color="auto"/>
                  </w:divBdr>
                </w:div>
              </w:divsChild>
            </w:div>
            <w:div w:id="1573351340">
              <w:marLeft w:val="0"/>
              <w:marRight w:val="0"/>
              <w:marTop w:val="0"/>
              <w:marBottom w:val="0"/>
              <w:divBdr>
                <w:top w:val="none" w:sz="0" w:space="0" w:color="auto"/>
                <w:left w:val="none" w:sz="0" w:space="0" w:color="auto"/>
                <w:bottom w:val="none" w:sz="0" w:space="0" w:color="auto"/>
                <w:right w:val="none" w:sz="0" w:space="0" w:color="auto"/>
              </w:divBdr>
              <w:divsChild>
                <w:div w:id="101924397">
                  <w:marLeft w:val="0"/>
                  <w:marRight w:val="0"/>
                  <w:marTop w:val="0"/>
                  <w:marBottom w:val="0"/>
                  <w:divBdr>
                    <w:top w:val="none" w:sz="0" w:space="0" w:color="auto"/>
                    <w:left w:val="none" w:sz="0" w:space="0" w:color="auto"/>
                    <w:bottom w:val="none" w:sz="0" w:space="0" w:color="auto"/>
                    <w:right w:val="none" w:sz="0" w:space="0" w:color="auto"/>
                  </w:divBdr>
                </w:div>
              </w:divsChild>
            </w:div>
            <w:div w:id="1573617545">
              <w:marLeft w:val="0"/>
              <w:marRight w:val="0"/>
              <w:marTop w:val="0"/>
              <w:marBottom w:val="0"/>
              <w:divBdr>
                <w:top w:val="none" w:sz="0" w:space="0" w:color="auto"/>
                <w:left w:val="none" w:sz="0" w:space="0" w:color="auto"/>
                <w:bottom w:val="none" w:sz="0" w:space="0" w:color="auto"/>
                <w:right w:val="none" w:sz="0" w:space="0" w:color="auto"/>
              </w:divBdr>
              <w:divsChild>
                <w:div w:id="1934506774">
                  <w:marLeft w:val="0"/>
                  <w:marRight w:val="0"/>
                  <w:marTop w:val="0"/>
                  <w:marBottom w:val="0"/>
                  <w:divBdr>
                    <w:top w:val="none" w:sz="0" w:space="0" w:color="auto"/>
                    <w:left w:val="none" w:sz="0" w:space="0" w:color="auto"/>
                    <w:bottom w:val="none" w:sz="0" w:space="0" w:color="auto"/>
                    <w:right w:val="none" w:sz="0" w:space="0" w:color="auto"/>
                  </w:divBdr>
                </w:div>
              </w:divsChild>
            </w:div>
            <w:div w:id="1584534914">
              <w:marLeft w:val="0"/>
              <w:marRight w:val="0"/>
              <w:marTop w:val="0"/>
              <w:marBottom w:val="0"/>
              <w:divBdr>
                <w:top w:val="none" w:sz="0" w:space="0" w:color="auto"/>
                <w:left w:val="none" w:sz="0" w:space="0" w:color="auto"/>
                <w:bottom w:val="none" w:sz="0" w:space="0" w:color="auto"/>
                <w:right w:val="none" w:sz="0" w:space="0" w:color="auto"/>
              </w:divBdr>
              <w:divsChild>
                <w:div w:id="1260335073">
                  <w:marLeft w:val="0"/>
                  <w:marRight w:val="0"/>
                  <w:marTop w:val="0"/>
                  <w:marBottom w:val="0"/>
                  <w:divBdr>
                    <w:top w:val="none" w:sz="0" w:space="0" w:color="auto"/>
                    <w:left w:val="none" w:sz="0" w:space="0" w:color="auto"/>
                    <w:bottom w:val="none" w:sz="0" w:space="0" w:color="auto"/>
                    <w:right w:val="none" w:sz="0" w:space="0" w:color="auto"/>
                  </w:divBdr>
                </w:div>
              </w:divsChild>
            </w:div>
            <w:div w:id="1629630164">
              <w:marLeft w:val="0"/>
              <w:marRight w:val="0"/>
              <w:marTop w:val="0"/>
              <w:marBottom w:val="0"/>
              <w:divBdr>
                <w:top w:val="none" w:sz="0" w:space="0" w:color="auto"/>
                <w:left w:val="none" w:sz="0" w:space="0" w:color="auto"/>
                <w:bottom w:val="none" w:sz="0" w:space="0" w:color="auto"/>
                <w:right w:val="none" w:sz="0" w:space="0" w:color="auto"/>
              </w:divBdr>
              <w:divsChild>
                <w:div w:id="1825972095">
                  <w:marLeft w:val="0"/>
                  <w:marRight w:val="0"/>
                  <w:marTop w:val="0"/>
                  <w:marBottom w:val="0"/>
                  <w:divBdr>
                    <w:top w:val="none" w:sz="0" w:space="0" w:color="auto"/>
                    <w:left w:val="none" w:sz="0" w:space="0" w:color="auto"/>
                    <w:bottom w:val="none" w:sz="0" w:space="0" w:color="auto"/>
                    <w:right w:val="none" w:sz="0" w:space="0" w:color="auto"/>
                  </w:divBdr>
                </w:div>
              </w:divsChild>
            </w:div>
            <w:div w:id="1727340399">
              <w:marLeft w:val="0"/>
              <w:marRight w:val="0"/>
              <w:marTop w:val="0"/>
              <w:marBottom w:val="0"/>
              <w:divBdr>
                <w:top w:val="none" w:sz="0" w:space="0" w:color="auto"/>
                <w:left w:val="none" w:sz="0" w:space="0" w:color="auto"/>
                <w:bottom w:val="none" w:sz="0" w:space="0" w:color="auto"/>
                <w:right w:val="none" w:sz="0" w:space="0" w:color="auto"/>
              </w:divBdr>
              <w:divsChild>
                <w:div w:id="1229531945">
                  <w:marLeft w:val="0"/>
                  <w:marRight w:val="0"/>
                  <w:marTop w:val="0"/>
                  <w:marBottom w:val="0"/>
                  <w:divBdr>
                    <w:top w:val="none" w:sz="0" w:space="0" w:color="auto"/>
                    <w:left w:val="none" w:sz="0" w:space="0" w:color="auto"/>
                    <w:bottom w:val="none" w:sz="0" w:space="0" w:color="auto"/>
                    <w:right w:val="none" w:sz="0" w:space="0" w:color="auto"/>
                  </w:divBdr>
                </w:div>
              </w:divsChild>
            </w:div>
            <w:div w:id="1760326319">
              <w:marLeft w:val="0"/>
              <w:marRight w:val="0"/>
              <w:marTop w:val="0"/>
              <w:marBottom w:val="0"/>
              <w:divBdr>
                <w:top w:val="none" w:sz="0" w:space="0" w:color="auto"/>
                <w:left w:val="none" w:sz="0" w:space="0" w:color="auto"/>
                <w:bottom w:val="none" w:sz="0" w:space="0" w:color="auto"/>
                <w:right w:val="none" w:sz="0" w:space="0" w:color="auto"/>
              </w:divBdr>
              <w:divsChild>
                <w:div w:id="841818637">
                  <w:marLeft w:val="0"/>
                  <w:marRight w:val="0"/>
                  <w:marTop w:val="0"/>
                  <w:marBottom w:val="0"/>
                  <w:divBdr>
                    <w:top w:val="none" w:sz="0" w:space="0" w:color="auto"/>
                    <w:left w:val="none" w:sz="0" w:space="0" w:color="auto"/>
                    <w:bottom w:val="none" w:sz="0" w:space="0" w:color="auto"/>
                    <w:right w:val="none" w:sz="0" w:space="0" w:color="auto"/>
                  </w:divBdr>
                </w:div>
              </w:divsChild>
            </w:div>
            <w:div w:id="1768578599">
              <w:marLeft w:val="0"/>
              <w:marRight w:val="0"/>
              <w:marTop w:val="0"/>
              <w:marBottom w:val="0"/>
              <w:divBdr>
                <w:top w:val="none" w:sz="0" w:space="0" w:color="auto"/>
                <w:left w:val="none" w:sz="0" w:space="0" w:color="auto"/>
                <w:bottom w:val="none" w:sz="0" w:space="0" w:color="auto"/>
                <w:right w:val="none" w:sz="0" w:space="0" w:color="auto"/>
              </w:divBdr>
              <w:divsChild>
                <w:div w:id="1087190860">
                  <w:marLeft w:val="0"/>
                  <w:marRight w:val="0"/>
                  <w:marTop w:val="0"/>
                  <w:marBottom w:val="0"/>
                  <w:divBdr>
                    <w:top w:val="none" w:sz="0" w:space="0" w:color="auto"/>
                    <w:left w:val="none" w:sz="0" w:space="0" w:color="auto"/>
                    <w:bottom w:val="none" w:sz="0" w:space="0" w:color="auto"/>
                    <w:right w:val="none" w:sz="0" w:space="0" w:color="auto"/>
                  </w:divBdr>
                </w:div>
              </w:divsChild>
            </w:div>
            <w:div w:id="1826237588">
              <w:marLeft w:val="0"/>
              <w:marRight w:val="0"/>
              <w:marTop w:val="0"/>
              <w:marBottom w:val="0"/>
              <w:divBdr>
                <w:top w:val="none" w:sz="0" w:space="0" w:color="auto"/>
                <w:left w:val="none" w:sz="0" w:space="0" w:color="auto"/>
                <w:bottom w:val="none" w:sz="0" w:space="0" w:color="auto"/>
                <w:right w:val="none" w:sz="0" w:space="0" w:color="auto"/>
              </w:divBdr>
              <w:divsChild>
                <w:div w:id="1156412777">
                  <w:marLeft w:val="0"/>
                  <w:marRight w:val="0"/>
                  <w:marTop w:val="0"/>
                  <w:marBottom w:val="0"/>
                  <w:divBdr>
                    <w:top w:val="none" w:sz="0" w:space="0" w:color="auto"/>
                    <w:left w:val="none" w:sz="0" w:space="0" w:color="auto"/>
                    <w:bottom w:val="none" w:sz="0" w:space="0" w:color="auto"/>
                    <w:right w:val="none" w:sz="0" w:space="0" w:color="auto"/>
                  </w:divBdr>
                </w:div>
              </w:divsChild>
            </w:div>
            <w:div w:id="1826821918">
              <w:marLeft w:val="0"/>
              <w:marRight w:val="0"/>
              <w:marTop w:val="0"/>
              <w:marBottom w:val="0"/>
              <w:divBdr>
                <w:top w:val="none" w:sz="0" w:space="0" w:color="auto"/>
                <w:left w:val="none" w:sz="0" w:space="0" w:color="auto"/>
                <w:bottom w:val="none" w:sz="0" w:space="0" w:color="auto"/>
                <w:right w:val="none" w:sz="0" w:space="0" w:color="auto"/>
              </w:divBdr>
              <w:divsChild>
                <w:div w:id="291635883">
                  <w:marLeft w:val="0"/>
                  <w:marRight w:val="0"/>
                  <w:marTop w:val="0"/>
                  <w:marBottom w:val="0"/>
                  <w:divBdr>
                    <w:top w:val="none" w:sz="0" w:space="0" w:color="auto"/>
                    <w:left w:val="none" w:sz="0" w:space="0" w:color="auto"/>
                    <w:bottom w:val="none" w:sz="0" w:space="0" w:color="auto"/>
                    <w:right w:val="none" w:sz="0" w:space="0" w:color="auto"/>
                  </w:divBdr>
                </w:div>
              </w:divsChild>
            </w:div>
            <w:div w:id="1838692562">
              <w:marLeft w:val="0"/>
              <w:marRight w:val="0"/>
              <w:marTop w:val="0"/>
              <w:marBottom w:val="0"/>
              <w:divBdr>
                <w:top w:val="none" w:sz="0" w:space="0" w:color="auto"/>
                <w:left w:val="none" w:sz="0" w:space="0" w:color="auto"/>
                <w:bottom w:val="none" w:sz="0" w:space="0" w:color="auto"/>
                <w:right w:val="none" w:sz="0" w:space="0" w:color="auto"/>
              </w:divBdr>
              <w:divsChild>
                <w:div w:id="645861894">
                  <w:marLeft w:val="0"/>
                  <w:marRight w:val="0"/>
                  <w:marTop w:val="0"/>
                  <w:marBottom w:val="0"/>
                  <w:divBdr>
                    <w:top w:val="none" w:sz="0" w:space="0" w:color="auto"/>
                    <w:left w:val="none" w:sz="0" w:space="0" w:color="auto"/>
                    <w:bottom w:val="none" w:sz="0" w:space="0" w:color="auto"/>
                    <w:right w:val="none" w:sz="0" w:space="0" w:color="auto"/>
                  </w:divBdr>
                </w:div>
              </w:divsChild>
            </w:div>
            <w:div w:id="1908807311">
              <w:marLeft w:val="0"/>
              <w:marRight w:val="0"/>
              <w:marTop w:val="0"/>
              <w:marBottom w:val="0"/>
              <w:divBdr>
                <w:top w:val="none" w:sz="0" w:space="0" w:color="auto"/>
                <w:left w:val="none" w:sz="0" w:space="0" w:color="auto"/>
                <w:bottom w:val="none" w:sz="0" w:space="0" w:color="auto"/>
                <w:right w:val="none" w:sz="0" w:space="0" w:color="auto"/>
              </w:divBdr>
              <w:divsChild>
                <w:div w:id="1000231127">
                  <w:marLeft w:val="0"/>
                  <w:marRight w:val="0"/>
                  <w:marTop w:val="0"/>
                  <w:marBottom w:val="0"/>
                  <w:divBdr>
                    <w:top w:val="none" w:sz="0" w:space="0" w:color="auto"/>
                    <w:left w:val="none" w:sz="0" w:space="0" w:color="auto"/>
                    <w:bottom w:val="none" w:sz="0" w:space="0" w:color="auto"/>
                    <w:right w:val="none" w:sz="0" w:space="0" w:color="auto"/>
                  </w:divBdr>
                </w:div>
              </w:divsChild>
            </w:div>
            <w:div w:id="1920826126">
              <w:marLeft w:val="0"/>
              <w:marRight w:val="0"/>
              <w:marTop w:val="0"/>
              <w:marBottom w:val="0"/>
              <w:divBdr>
                <w:top w:val="none" w:sz="0" w:space="0" w:color="auto"/>
                <w:left w:val="none" w:sz="0" w:space="0" w:color="auto"/>
                <w:bottom w:val="none" w:sz="0" w:space="0" w:color="auto"/>
                <w:right w:val="none" w:sz="0" w:space="0" w:color="auto"/>
              </w:divBdr>
              <w:divsChild>
                <w:div w:id="635571027">
                  <w:marLeft w:val="0"/>
                  <w:marRight w:val="0"/>
                  <w:marTop w:val="0"/>
                  <w:marBottom w:val="0"/>
                  <w:divBdr>
                    <w:top w:val="none" w:sz="0" w:space="0" w:color="auto"/>
                    <w:left w:val="none" w:sz="0" w:space="0" w:color="auto"/>
                    <w:bottom w:val="none" w:sz="0" w:space="0" w:color="auto"/>
                    <w:right w:val="none" w:sz="0" w:space="0" w:color="auto"/>
                  </w:divBdr>
                </w:div>
              </w:divsChild>
            </w:div>
            <w:div w:id="1983735157">
              <w:marLeft w:val="0"/>
              <w:marRight w:val="0"/>
              <w:marTop w:val="0"/>
              <w:marBottom w:val="0"/>
              <w:divBdr>
                <w:top w:val="none" w:sz="0" w:space="0" w:color="auto"/>
                <w:left w:val="none" w:sz="0" w:space="0" w:color="auto"/>
                <w:bottom w:val="none" w:sz="0" w:space="0" w:color="auto"/>
                <w:right w:val="none" w:sz="0" w:space="0" w:color="auto"/>
              </w:divBdr>
              <w:divsChild>
                <w:div w:id="1427339389">
                  <w:marLeft w:val="0"/>
                  <w:marRight w:val="0"/>
                  <w:marTop w:val="0"/>
                  <w:marBottom w:val="0"/>
                  <w:divBdr>
                    <w:top w:val="none" w:sz="0" w:space="0" w:color="auto"/>
                    <w:left w:val="none" w:sz="0" w:space="0" w:color="auto"/>
                    <w:bottom w:val="none" w:sz="0" w:space="0" w:color="auto"/>
                    <w:right w:val="none" w:sz="0" w:space="0" w:color="auto"/>
                  </w:divBdr>
                </w:div>
              </w:divsChild>
            </w:div>
            <w:div w:id="2014795318">
              <w:marLeft w:val="0"/>
              <w:marRight w:val="0"/>
              <w:marTop w:val="0"/>
              <w:marBottom w:val="0"/>
              <w:divBdr>
                <w:top w:val="none" w:sz="0" w:space="0" w:color="auto"/>
                <w:left w:val="none" w:sz="0" w:space="0" w:color="auto"/>
                <w:bottom w:val="none" w:sz="0" w:space="0" w:color="auto"/>
                <w:right w:val="none" w:sz="0" w:space="0" w:color="auto"/>
              </w:divBdr>
              <w:divsChild>
                <w:div w:id="76706837">
                  <w:marLeft w:val="0"/>
                  <w:marRight w:val="0"/>
                  <w:marTop w:val="0"/>
                  <w:marBottom w:val="0"/>
                  <w:divBdr>
                    <w:top w:val="none" w:sz="0" w:space="0" w:color="auto"/>
                    <w:left w:val="none" w:sz="0" w:space="0" w:color="auto"/>
                    <w:bottom w:val="none" w:sz="0" w:space="0" w:color="auto"/>
                    <w:right w:val="none" w:sz="0" w:space="0" w:color="auto"/>
                  </w:divBdr>
                </w:div>
              </w:divsChild>
            </w:div>
            <w:div w:id="2023120211">
              <w:marLeft w:val="0"/>
              <w:marRight w:val="0"/>
              <w:marTop w:val="0"/>
              <w:marBottom w:val="0"/>
              <w:divBdr>
                <w:top w:val="none" w:sz="0" w:space="0" w:color="auto"/>
                <w:left w:val="none" w:sz="0" w:space="0" w:color="auto"/>
                <w:bottom w:val="none" w:sz="0" w:space="0" w:color="auto"/>
                <w:right w:val="none" w:sz="0" w:space="0" w:color="auto"/>
              </w:divBdr>
              <w:divsChild>
                <w:div w:id="2077895476">
                  <w:marLeft w:val="0"/>
                  <w:marRight w:val="0"/>
                  <w:marTop w:val="0"/>
                  <w:marBottom w:val="0"/>
                  <w:divBdr>
                    <w:top w:val="none" w:sz="0" w:space="0" w:color="auto"/>
                    <w:left w:val="none" w:sz="0" w:space="0" w:color="auto"/>
                    <w:bottom w:val="none" w:sz="0" w:space="0" w:color="auto"/>
                    <w:right w:val="none" w:sz="0" w:space="0" w:color="auto"/>
                  </w:divBdr>
                </w:div>
              </w:divsChild>
            </w:div>
            <w:div w:id="2051102832">
              <w:marLeft w:val="0"/>
              <w:marRight w:val="0"/>
              <w:marTop w:val="0"/>
              <w:marBottom w:val="0"/>
              <w:divBdr>
                <w:top w:val="none" w:sz="0" w:space="0" w:color="auto"/>
                <w:left w:val="none" w:sz="0" w:space="0" w:color="auto"/>
                <w:bottom w:val="none" w:sz="0" w:space="0" w:color="auto"/>
                <w:right w:val="none" w:sz="0" w:space="0" w:color="auto"/>
              </w:divBdr>
              <w:divsChild>
                <w:div w:id="496264015">
                  <w:marLeft w:val="0"/>
                  <w:marRight w:val="0"/>
                  <w:marTop w:val="0"/>
                  <w:marBottom w:val="0"/>
                  <w:divBdr>
                    <w:top w:val="none" w:sz="0" w:space="0" w:color="auto"/>
                    <w:left w:val="none" w:sz="0" w:space="0" w:color="auto"/>
                    <w:bottom w:val="none" w:sz="0" w:space="0" w:color="auto"/>
                    <w:right w:val="none" w:sz="0" w:space="0" w:color="auto"/>
                  </w:divBdr>
                </w:div>
              </w:divsChild>
            </w:div>
            <w:div w:id="2074280031">
              <w:marLeft w:val="0"/>
              <w:marRight w:val="0"/>
              <w:marTop w:val="0"/>
              <w:marBottom w:val="0"/>
              <w:divBdr>
                <w:top w:val="none" w:sz="0" w:space="0" w:color="auto"/>
                <w:left w:val="none" w:sz="0" w:space="0" w:color="auto"/>
                <w:bottom w:val="none" w:sz="0" w:space="0" w:color="auto"/>
                <w:right w:val="none" w:sz="0" w:space="0" w:color="auto"/>
              </w:divBdr>
              <w:divsChild>
                <w:div w:id="323359185">
                  <w:marLeft w:val="0"/>
                  <w:marRight w:val="0"/>
                  <w:marTop w:val="0"/>
                  <w:marBottom w:val="0"/>
                  <w:divBdr>
                    <w:top w:val="none" w:sz="0" w:space="0" w:color="auto"/>
                    <w:left w:val="none" w:sz="0" w:space="0" w:color="auto"/>
                    <w:bottom w:val="none" w:sz="0" w:space="0" w:color="auto"/>
                    <w:right w:val="none" w:sz="0" w:space="0" w:color="auto"/>
                  </w:divBdr>
                </w:div>
              </w:divsChild>
            </w:div>
            <w:div w:id="2135325020">
              <w:marLeft w:val="0"/>
              <w:marRight w:val="0"/>
              <w:marTop w:val="0"/>
              <w:marBottom w:val="0"/>
              <w:divBdr>
                <w:top w:val="none" w:sz="0" w:space="0" w:color="auto"/>
                <w:left w:val="none" w:sz="0" w:space="0" w:color="auto"/>
                <w:bottom w:val="none" w:sz="0" w:space="0" w:color="auto"/>
                <w:right w:val="none" w:sz="0" w:space="0" w:color="auto"/>
              </w:divBdr>
              <w:divsChild>
                <w:div w:id="786390152">
                  <w:marLeft w:val="0"/>
                  <w:marRight w:val="0"/>
                  <w:marTop w:val="0"/>
                  <w:marBottom w:val="0"/>
                  <w:divBdr>
                    <w:top w:val="none" w:sz="0" w:space="0" w:color="auto"/>
                    <w:left w:val="none" w:sz="0" w:space="0" w:color="auto"/>
                    <w:bottom w:val="none" w:sz="0" w:space="0" w:color="auto"/>
                    <w:right w:val="none" w:sz="0" w:space="0" w:color="auto"/>
                  </w:divBdr>
                </w:div>
              </w:divsChild>
            </w:div>
            <w:div w:id="2143300177">
              <w:marLeft w:val="0"/>
              <w:marRight w:val="0"/>
              <w:marTop w:val="0"/>
              <w:marBottom w:val="0"/>
              <w:divBdr>
                <w:top w:val="none" w:sz="0" w:space="0" w:color="auto"/>
                <w:left w:val="none" w:sz="0" w:space="0" w:color="auto"/>
                <w:bottom w:val="none" w:sz="0" w:space="0" w:color="auto"/>
                <w:right w:val="none" w:sz="0" w:space="0" w:color="auto"/>
              </w:divBdr>
              <w:divsChild>
                <w:div w:id="15225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836">
          <w:marLeft w:val="0"/>
          <w:marRight w:val="0"/>
          <w:marTop w:val="0"/>
          <w:marBottom w:val="0"/>
          <w:divBdr>
            <w:top w:val="none" w:sz="0" w:space="0" w:color="auto"/>
            <w:left w:val="none" w:sz="0" w:space="0" w:color="auto"/>
            <w:bottom w:val="none" w:sz="0" w:space="0" w:color="auto"/>
            <w:right w:val="none" w:sz="0" w:space="0" w:color="auto"/>
          </w:divBdr>
          <w:divsChild>
            <w:div w:id="169950171">
              <w:marLeft w:val="0"/>
              <w:marRight w:val="0"/>
              <w:marTop w:val="0"/>
              <w:marBottom w:val="0"/>
              <w:divBdr>
                <w:top w:val="none" w:sz="0" w:space="0" w:color="auto"/>
                <w:left w:val="none" w:sz="0" w:space="0" w:color="auto"/>
                <w:bottom w:val="none" w:sz="0" w:space="0" w:color="auto"/>
                <w:right w:val="none" w:sz="0" w:space="0" w:color="auto"/>
              </w:divBdr>
              <w:divsChild>
                <w:div w:id="1772702422">
                  <w:marLeft w:val="0"/>
                  <w:marRight w:val="0"/>
                  <w:marTop w:val="0"/>
                  <w:marBottom w:val="0"/>
                  <w:divBdr>
                    <w:top w:val="none" w:sz="0" w:space="0" w:color="auto"/>
                    <w:left w:val="none" w:sz="0" w:space="0" w:color="auto"/>
                    <w:bottom w:val="none" w:sz="0" w:space="0" w:color="auto"/>
                    <w:right w:val="none" w:sz="0" w:space="0" w:color="auto"/>
                  </w:divBdr>
                </w:div>
              </w:divsChild>
            </w:div>
            <w:div w:id="219052732">
              <w:marLeft w:val="0"/>
              <w:marRight w:val="0"/>
              <w:marTop w:val="0"/>
              <w:marBottom w:val="0"/>
              <w:divBdr>
                <w:top w:val="none" w:sz="0" w:space="0" w:color="auto"/>
                <w:left w:val="none" w:sz="0" w:space="0" w:color="auto"/>
                <w:bottom w:val="none" w:sz="0" w:space="0" w:color="auto"/>
                <w:right w:val="none" w:sz="0" w:space="0" w:color="auto"/>
              </w:divBdr>
              <w:divsChild>
                <w:div w:id="1617101364">
                  <w:marLeft w:val="0"/>
                  <w:marRight w:val="0"/>
                  <w:marTop w:val="0"/>
                  <w:marBottom w:val="0"/>
                  <w:divBdr>
                    <w:top w:val="none" w:sz="0" w:space="0" w:color="auto"/>
                    <w:left w:val="none" w:sz="0" w:space="0" w:color="auto"/>
                    <w:bottom w:val="none" w:sz="0" w:space="0" w:color="auto"/>
                    <w:right w:val="none" w:sz="0" w:space="0" w:color="auto"/>
                  </w:divBdr>
                </w:div>
              </w:divsChild>
            </w:div>
            <w:div w:id="634218152">
              <w:marLeft w:val="0"/>
              <w:marRight w:val="0"/>
              <w:marTop w:val="0"/>
              <w:marBottom w:val="0"/>
              <w:divBdr>
                <w:top w:val="none" w:sz="0" w:space="0" w:color="auto"/>
                <w:left w:val="none" w:sz="0" w:space="0" w:color="auto"/>
                <w:bottom w:val="none" w:sz="0" w:space="0" w:color="auto"/>
                <w:right w:val="none" w:sz="0" w:space="0" w:color="auto"/>
              </w:divBdr>
              <w:divsChild>
                <w:div w:id="1029144145">
                  <w:marLeft w:val="0"/>
                  <w:marRight w:val="0"/>
                  <w:marTop w:val="0"/>
                  <w:marBottom w:val="0"/>
                  <w:divBdr>
                    <w:top w:val="none" w:sz="0" w:space="0" w:color="auto"/>
                    <w:left w:val="none" w:sz="0" w:space="0" w:color="auto"/>
                    <w:bottom w:val="none" w:sz="0" w:space="0" w:color="auto"/>
                    <w:right w:val="none" w:sz="0" w:space="0" w:color="auto"/>
                  </w:divBdr>
                </w:div>
              </w:divsChild>
            </w:div>
            <w:div w:id="792557613">
              <w:marLeft w:val="0"/>
              <w:marRight w:val="0"/>
              <w:marTop w:val="0"/>
              <w:marBottom w:val="0"/>
              <w:divBdr>
                <w:top w:val="none" w:sz="0" w:space="0" w:color="auto"/>
                <w:left w:val="none" w:sz="0" w:space="0" w:color="auto"/>
                <w:bottom w:val="none" w:sz="0" w:space="0" w:color="auto"/>
                <w:right w:val="none" w:sz="0" w:space="0" w:color="auto"/>
              </w:divBdr>
              <w:divsChild>
                <w:div w:id="18167586">
                  <w:marLeft w:val="0"/>
                  <w:marRight w:val="0"/>
                  <w:marTop w:val="0"/>
                  <w:marBottom w:val="0"/>
                  <w:divBdr>
                    <w:top w:val="none" w:sz="0" w:space="0" w:color="auto"/>
                    <w:left w:val="none" w:sz="0" w:space="0" w:color="auto"/>
                    <w:bottom w:val="none" w:sz="0" w:space="0" w:color="auto"/>
                    <w:right w:val="none" w:sz="0" w:space="0" w:color="auto"/>
                  </w:divBdr>
                </w:div>
              </w:divsChild>
            </w:div>
            <w:div w:id="912011574">
              <w:marLeft w:val="0"/>
              <w:marRight w:val="0"/>
              <w:marTop w:val="0"/>
              <w:marBottom w:val="0"/>
              <w:divBdr>
                <w:top w:val="none" w:sz="0" w:space="0" w:color="auto"/>
                <w:left w:val="none" w:sz="0" w:space="0" w:color="auto"/>
                <w:bottom w:val="none" w:sz="0" w:space="0" w:color="auto"/>
                <w:right w:val="none" w:sz="0" w:space="0" w:color="auto"/>
              </w:divBdr>
              <w:divsChild>
                <w:div w:id="2038584601">
                  <w:marLeft w:val="0"/>
                  <w:marRight w:val="0"/>
                  <w:marTop w:val="0"/>
                  <w:marBottom w:val="0"/>
                  <w:divBdr>
                    <w:top w:val="none" w:sz="0" w:space="0" w:color="auto"/>
                    <w:left w:val="none" w:sz="0" w:space="0" w:color="auto"/>
                    <w:bottom w:val="none" w:sz="0" w:space="0" w:color="auto"/>
                    <w:right w:val="none" w:sz="0" w:space="0" w:color="auto"/>
                  </w:divBdr>
                </w:div>
              </w:divsChild>
            </w:div>
            <w:div w:id="2061397920">
              <w:marLeft w:val="0"/>
              <w:marRight w:val="0"/>
              <w:marTop w:val="0"/>
              <w:marBottom w:val="0"/>
              <w:divBdr>
                <w:top w:val="none" w:sz="0" w:space="0" w:color="auto"/>
                <w:left w:val="none" w:sz="0" w:space="0" w:color="auto"/>
                <w:bottom w:val="none" w:sz="0" w:space="0" w:color="auto"/>
                <w:right w:val="none" w:sz="0" w:space="0" w:color="auto"/>
              </w:divBdr>
              <w:divsChild>
                <w:div w:id="1617252874">
                  <w:marLeft w:val="0"/>
                  <w:marRight w:val="0"/>
                  <w:marTop w:val="0"/>
                  <w:marBottom w:val="0"/>
                  <w:divBdr>
                    <w:top w:val="none" w:sz="0" w:space="0" w:color="auto"/>
                    <w:left w:val="none" w:sz="0" w:space="0" w:color="auto"/>
                    <w:bottom w:val="none" w:sz="0" w:space="0" w:color="auto"/>
                    <w:right w:val="none" w:sz="0" w:space="0" w:color="auto"/>
                  </w:divBdr>
                </w:div>
              </w:divsChild>
            </w:div>
            <w:div w:id="2141418732">
              <w:marLeft w:val="0"/>
              <w:marRight w:val="0"/>
              <w:marTop w:val="0"/>
              <w:marBottom w:val="0"/>
              <w:divBdr>
                <w:top w:val="none" w:sz="0" w:space="0" w:color="auto"/>
                <w:left w:val="none" w:sz="0" w:space="0" w:color="auto"/>
                <w:bottom w:val="none" w:sz="0" w:space="0" w:color="auto"/>
                <w:right w:val="none" w:sz="0" w:space="0" w:color="auto"/>
              </w:divBdr>
              <w:divsChild>
                <w:div w:id="5532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0275">
          <w:marLeft w:val="0"/>
          <w:marRight w:val="0"/>
          <w:marTop w:val="0"/>
          <w:marBottom w:val="0"/>
          <w:divBdr>
            <w:top w:val="none" w:sz="0" w:space="0" w:color="auto"/>
            <w:left w:val="none" w:sz="0" w:space="0" w:color="auto"/>
            <w:bottom w:val="none" w:sz="0" w:space="0" w:color="auto"/>
            <w:right w:val="none" w:sz="0" w:space="0" w:color="auto"/>
          </w:divBdr>
          <w:divsChild>
            <w:div w:id="1541087961">
              <w:marLeft w:val="0"/>
              <w:marRight w:val="0"/>
              <w:marTop w:val="0"/>
              <w:marBottom w:val="0"/>
              <w:divBdr>
                <w:top w:val="none" w:sz="0" w:space="0" w:color="auto"/>
                <w:left w:val="none" w:sz="0" w:space="0" w:color="auto"/>
                <w:bottom w:val="none" w:sz="0" w:space="0" w:color="auto"/>
                <w:right w:val="none" w:sz="0" w:space="0" w:color="auto"/>
              </w:divBdr>
              <w:divsChild>
                <w:div w:id="16837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Hackford-Peer</dc:creator>
  <cp:keywords/>
  <dc:description/>
  <cp:lastModifiedBy>Donna Ziegenfuss</cp:lastModifiedBy>
  <cp:revision>2</cp:revision>
  <cp:lastPrinted>2018-10-31T18:08:00Z</cp:lastPrinted>
  <dcterms:created xsi:type="dcterms:W3CDTF">2020-09-13T20:43:00Z</dcterms:created>
  <dcterms:modified xsi:type="dcterms:W3CDTF">2020-09-13T20:43:00Z</dcterms:modified>
</cp:coreProperties>
</file>