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50C1A" w14:textId="77777777" w:rsidR="00E30C6D" w:rsidRDefault="00E30C6D" w:rsidP="00B73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University of Utah </w:t>
      </w:r>
      <w:r w:rsidR="001E4630" w:rsidRPr="000465F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cho</w:t>
      </w:r>
      <w:r w:rsidR="001E4630" w:rsidRPr="000465F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l of </w:t>
      </w:r>
      <w:r w:rsidR="001E4630" w:rsidRPr="000465F7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ance</w:t>
      </w:r>
      <w:r w:rsidR="001E4630" w:rsidRPr="000465F7">
        <w:rPr>
          <w:b/>
          <w:sz w:val="28"/>
          <w:szCs w:val="28"/>
        </w:rPr>
        <w:t xml:space="preserve"> </w:t>
      </w:r>
    </w:p>
    <w:p w14:paraId="7DE30F81" w14:textId="6D1A7CDC" w:rsidR="001E4630" w:rsidRPr="000465F7" w:rsidRDefault="00E30C6D" w:rsidP="00B73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BFA in Ballet and Modern Dance </w:t>
      </w:r>
      <w:r w:rsidR="001E4630" w:rsidRPr="000465F7">
        <w:rPr>
          <w:b/>
          <w:sz w:val="28"/>
          <w:szCs w:val="28"/>
        </w:rPr>
        <w:t>Asses</w:t>
      </w:r>
      <w:r w:rsidR="00C01E5B" w:rsidRPr="000465F7">
        <w:rPr>
          <w:b/>
          <w:sz w:val="28"/>
          <w:szCs w:val="28"/>
        </w:rPr>
        <w:t>s</w:t>
      </w:r>
      <w:r w:rsidR="001E4630" w:rsidRPr="000465F7">
        <w:rPr>
          <w:b/>
          <w:sz w:val="28"/>
          <w:szCs w:val="28"/>
        </w:rPr>
        <w:t xml:space="preserve">ment Plan </w:t>
      </w:r>
    </w:p>
    <w:p w14:paraId="257034A1" w14:textId="5C9FBC75" w:rsidR="001E4630" w:rsidRPr="000465F7" w:rsidRDefault="001E4630" w:rsidP="001E4630">
      <w:pPr>
        <w:jc w:val="center"/>
        <w:rPr>
          <w:b/>
          <w:sz w:val="28"/>
          <w:szCs w:val="28"/>
        </w:rPr>
      </w:pPr>
    </w:p>
    <w:p w14:paraId="66D72A3F" w14:textId="77777777" w:rsidR="001E4630" w:rsidRPr="000465F7" w:rsidRDefault="001E4630" w:rsidP="001E4630">
      <w:pPr>
        <w:ind w:firstLine="720"/>
        <w:rPr>
          <w:b/>
          <w:i/>
          <w:color w:val="000000"/>
          <w:sz w:val="28"/>
          <w:szCs w:val="28"/>
        </w:rPr>
      </w:pPr>
      <w:r w:rsidRPr="000465F7">
        <w:rPr>
          <w:b/>
          <w:i/>
          <w:color w:val="000000"/>
          <w:sz w:val="28"/>
          <w:szCs w:val="28"/>
        </w:rPr>
        <w:t xml:space="preserve">School of Dance BFA Program: </w:t>
      </w:r>
    </w:p>
    <w:p w14:paraId="677C97AA" w14:textId="4D2F2B19" w:rsidR="001E4630" w:rsidRPr="000465F7" w:rsidRDefault="001E4630" w:rsidP="001E4630">
      <w:pPr>
        <w:rPr>
          <w:b/>
          <w:i/>
          <w:color w:val="000000"/>
          <w:sz w:val="28"/>
          <w:szCs w:val="28"/>
        </w:rPr>
      </w:pPr>
      <w:r w:rsidRPr="000465F7">
        <w:rPr>
          <w:b/>
          <w:i/>
          <w:color w:val="000000"/>
          <w:sz w:val="28"/>
          <w:szCs w:val="28"/>
        </w:rPr>
        <w:t>          End goal: Cultivate informed professionals and artists in the field of dance</w:t>
      </w:r>
    </w:p>
    <w:p w14:paraId="31D33A5D" w14:textId="77777777" w:rsidR="001E4630" w:rsidRPr="000465F7" w:rsidRDefault="001E4630" w:rsidP="001E4630">
      <w:pPr>
        <w:rPr>
          <w:b/>
          <w:i/>
          <w:color w:val="000000"/>
          <w:sz w:val="28"/>
          <w:szCs w:val="28"/>
        </w:rPr>
      </w:pPr>
      <w:r w:rsidRPr="000465F7">
        <w:rPr>
          <w:b/>
          <w:i/>
          <w:color w:val="000000"/>
          <w:sz w:val="28"/>
          <w:szCs w:val="28"/>
        </w:rPr>
        <w:tab/>
      </w:r>
      <w:r w:rsidRPr="000465F7">
        <w:rPr>
          <w:b/>
          <w:i/>
          <w:color w:val="000000"/>
          <w:sz w:val="28"/>
          <w:szCs w:val="28"/>
        </w:rPr>
        <w:tab/>
        <w:t>By the end of the program artists/students will:</w:t>
      </w:r>
    </w:p>
    <w:p w14:paraId="0F72C0F4" w14:textId="77777777" w:rsidR="001E4630" w:rsidRPr="000465F7" w:rsidRDefault="001E4630" w:rsidP="001E4630">
      <w:pPr>
        <w:rPr>
          <w:i/>
          <w:color w:val="000000"/>
          <w:sz w:val="28"/>
          <w:szCs w:val="28"/>
        </w:rPr>
      </w:pPr>
    </w:p>
    <w:p w14:paraId="406108D6" w14:textId="7DEA849F" w:rsidR="001E4630" w:rsidRPr="000465F7" w:rsidRDefault="001E4630" w:rsidP="001E4630">
      <w:pPr>
        <w:numPr>
          <w:ilvl w:val="1"/>
          <w:numId w:val="2"/>
        </w:numPr>
        <w:rPr>
          <w:i/>
          <w:color w:val="000000"/>
          <w:sz w:val="28"/>
          <w:szCs w:val="28"/>
        </w:rPr>
      </w:pPr>
      <w:r w:rsidRPr="000465F7">
        <w:rPr>
          <w:i/>
          <w:color w:val="000000"/>
          <w:sz w:val="28"/>
          <w:szCs w:val="28"/>
        </w:rPr>
        <w:t xml:space="preserve">Have developed and embody the skills necessary for a career in dance </w:t>
      </w:r>
      <w:r w:rsidRPr="000465F7">
        <w:rPr>
          <w:b/>
          <w:i/>
          <w:color w:val="000000"/>
          <w:sz w:val="28"/>
          <w:szCs w:val="28"/>
        </w:rPr>
        <w:t>(performance</w:t>
      </w:r>
      <w:r w:rsidRPr="000465F7">
        <w:rPr>
          <w:i/>
          <w:color w:val="000000"/>
          <w:sz w:val="28"/>
          <w:szCs w:val="28"/>
        </w:rPr>
        <w:t xml:space="preserve">, </w:t>
      </w:r>
      <w:r w:rsidR="00670F97" w:rsidRPr="000465F7">
        <w:rPr>
          <w:i/>
          <w:color w:val="000000"/>
          <w:sz w:val="28"/>
          <w:szCs w:val="28"/>
        </w:rPr>
        <w:t>technique/artistry</w:t>
      </w:r>
      <w:r w:rsidRPr="000465F7">
        <w:rPr>
          <w:i/>
          <w:color w:val="000000"/>
          <w:sz w:val="28"/>
          <w:szCs w:val="28"/>
        </w:rPr>
        <w:t xml:space="preserve">, choreography, teaching, </w:t>
      </w:r>
      <w:r w:rsidRPr="000465F7">
        <w:rPr>
          <w:b/>
          <w:i/>
          <w:color w:val="000000"/>
          <w:sz w:val="28"/>
          <w:szCs w:val="28"/>
        </w:rPr>
        <w:t>community-based projects</w:t>
      </w:r>
      <w:r w:rsidRPr="000465F7">
        <w:rPr>
          <w:i/>
          <w:color w:val="000000"/>
          <w:sz w:val="28"/>
          <w:szCs w:val="28"/>
        </w:rPr>
        <w:t xml:space="preserve"> and/or scholarship) </w:t>
      </w:r>
    </w:p>
    <w:p w14:paraId="79634D1F" w14:textId="77777777" w:rsidR="00C01E5B" w:rsidRDefault="00C01E5B" w:rsidP="00C01E5B">
      <w:pPr>
        <w:ind w:left="1440"/>
        <w:rPr>
          <w:i/>
          <w:color w:val="000000"/>
        </w:rPr>
      </w:pPr>
    </w:p>
    <w:p w14:paraId="075F213C" w14:textId="77777777" w:rsidR="00862766" w:rsidRDefault="00862766" w:rsidP="00C01E5B">
      <w:pPr>
        <w:rPr>
          <w:b/>
          <w:color w:val="000000"/>
        </w:rPr>
      </w:pPr>
    </w:p>
    <w:p w14:paraId="4C05936D" w14:textId="316B95D0" w:rsidR="00C01E5B" w:rsidRPr="000F4C62" w:rsidRDefault="00C01E5B" w:rsidP="00C01E5B">
      <w:pPr>
        <w:rPr>
          <w:b/>
          <w:color w:val="000000"/>
        </w:rPr>
      </w:pPr>
      <w:r w:rsidRPr="000F4C62">
        <w:rPr>
          <w:b/>
          <w:color w:val="000000"/>
        </w:rPr>
        <w:t>To asses</w:t>
      </w:r>
      <w:r w:rsidR="00F96510" w:rsidRPr="000F4C62">
        <w:rPr>
          <w:b/>
          <w:color w:val="000000"/>
        </w:rPr>
        <w:t>s</w:t>
      </w:r>
      <w:r w:rsidRPr="000F4C62">
        <w:rPr>
          <w:b/>
          <w:color w:val="000000"/>
        </w:rPr>
        <w:t xml:space="preserve"> technical </w:t>
      </w:r>
      <w:r w:rsidR="00F96510" w:rsidRPr="000F4C62">
        <w:rPr>
          <w:b/>
          <w:color w:val="000000"/>
        </w:rPr>
        <w:t>development through the program</w:t>
      </w:r>
      <w:r w:rsidRPr="000F4C62">
        <w:rPr>
          <w:b/>
          <w:color w:val="000000"/>
        </w:rPr>
        <w:t xml:space="preserve"> we plan to:</w:t>
      </w:r>
    </w:p>
    <w:p w14:paraId="2D6178A7" w14:textId="77777777" w:rsidR="00B73F74" w:rsidRDefault="00C01E5B" w:rsidP="00C01E5B">
      <w:pPr>
        <w:rPr>
          <w:color w:val="000000"/>
        </w:rPr>
      </w:pPr>
      <w:r w:rsidRPr="000F4C62">
        <w:rPr>
          <w:color w:val="000000"/>
        </w:rPr>
        <w:t xml:space="preserve"> </w:t>
      </w:r>
    </w:p>
    <w:p w14:paraId="42935D53" w14:textId="50CCB823" w:rsidR="00C01E5B" w:rsidRPr="000F4C62" w:rsidRDefault="00C01E5B" w:rsidP="00C01E5B">
      <w:pPr>
        <w:rPr>
          <w:color w:val="000000"/>
          <w:shd w:val="clear" w:color="auto" w:fill="FFFFFF"/>
        </w:rPr>
      </w:pPr>
      <w:r w:rsidRPr="000F4C62">
        <w:rPr>
          <w:color w:val="000000"/>
        </w:rPr>
        <w:t xml:space="preserve">-Video </w:t>
      </w:r>
      <w:r w:rsidR="007B786C">
        <w:rPr>
          <w:color w:val="000000"/>
        </w:rPr>
        <w:t xml:space="preserve">and assess </w:t>
      </w:r>
      <w:r w:rsidR="002A21DC">
        <w:rPr>
          <w:color w:val="000000"/>
        </w:rPr>
        <w:t xml:space="preserve">culminating </w:t>
      </w:r>
      <w:r w:rsidR="004115AF">
        <w:rPr>
          <w:color w:val="000000"/>
        </w:rPr>
        <w:t>center combinations</w:t>
      </w:r>
      <w:r w:rsidR="00B73F74">
        <w:rPr>
          <w:color w:val="000000"/>
        </w:rPr>
        <w:t xml:space="preserve"> in ballet technique</w:t>
      </w:r>
      <w:r w:rsidR="004115AF">
        <w:rPr>
          <w:color w:val="000000"/>
        </w:rPr>
        <w:t>, including point technique and men’s tec</w:t>
      </w:r>
      <w:r w:rsidR="00670F97">
        <w:rPr>
          <w:color w:val="000000"/>
        </w:rPr>
        <w:t>hnique</w:t>
      </w:r>
      <w:r w:rsidR="00B73F74">
        <w:rPr>
          <w:color w:val="000000"/>
        </w:rPr>
        <w:t xml:space="preserve">, in </w:t>
      </w:r>
      <w:r w:rsidRPr="000F4C62">
        <w:rPr>
          <w:color w:val="000000"/>
        </w:rPr>
        <w:t xml:space="preserve"> </w:t>
      </w:r>
      <w:hyperlink r:id="rId5" w:anchor="/courses/view/5da8a3d49a654a2400d2ee70" w:history="1">
        <w:r w:rsidRPr="000F4C62">
          <w:rPr>
            <w:color w:val="0000FF"/>
            <w:u w:val="single"/>
            <w:shd w:val="clear" w:color="auto" w:fill="FFFFFF"/>
          </w:rPr>
          <w:t>BALLE2290</w:t>
        </w:r>
      </w:hyperlink>
      <w:r w:rsidRPr="000F4C62">
        <w:rPr>
          <w:color w:val="000000"/>
          <w:shd w:val="clear" w:color="auto" w:fill="FFFFFF"/>
        </w:rPr>
        <w:t xml:space="preserve"> - </w:t>
      </w:r>
      <w:r w:rsidRPr="000253E9">
        <w:rPr>
          <w:b/>
          <w:color w:val="000000"/>
          <w:shd w:val="clear" w:color="auto" w:fill="FFFFFF"/>
        </w:rPr>
        <w:t>Ballet Technique I</w:t>
      </w:r>
      <w:r w:rsidRPr="000F4C62">
        <w:rPr>
          <w:color w:val="000000"/>
          <w:shd w:val="clear" w:color="auto" w:fill="FFFFFF"/>
        </w:rPr>
        <w:t xml:space="preserve">,  and cross-compare with </w:t>
      </w:r>
      <w:r w:rsidR="00B73F74">
        <w:rPr>
          <w:color w:val="000000"/>
          <w:shd w:val="clear" w:color="auto" w:fill="FFFFFF"/>
        </w:rPr>
        <w:t xml:space="preserve">the </w:t>
      </w:r>
      <w:r w:rsidRPr="000F4C62">
        <w:rPr>
          <w:color w:val="000000"/>
          <w:shd w:val="clear" w:color="auto" w:fill="FFFFFF"/>
        </w:rPr>
        <w:t>c</w:t>
      </w:r>
      <w:r w:rsidR="000F4C62">
        <w:rPr>
          <w:color w:val="000000"/>
          <w:shd w:val="clear" w:color="auto" w:fill="FFFFFF"/>
        </w:rPr>
        <w:t>ohort</w:t>
      </w:r>
      <w:r w:rsidRPr="000F4C62">
        <w:rPr>
          <w:color w:val="000000"/>
          <w:shd w:val="clear" w:color="auto" w:fill="FFFFFF"/>
        </w:rPr>
        <w:t xml:space="preserve"> in their final year in </w:t>
      </w:r>
      <w:hyperlink r:id="rId6" w:anchor="/courses/view/5da8a82e9a654a2400d2eeee" w:history="1">
        <w:r w:rsidRPr="000F4C62">
          <w:rPr>
            <w:color w:val="0000FF"/>
            <w:u w:val="single"/>
            <w:shd w:val="clear" w:color="auto" w:fill="FFFFFF"/>
          </w:rPr>
          <w:t>BALLE4590</w:t>
        </w:r>
      </w:hyperlink>
      <w:r w:rsidRPr="000F4C62">
        <w:rPr>
          <w:color w:val="000000"/>
          <w:shd w:val="clear" w:color="auto" w:fill="FFFFFF"/>
        </w:rPr>
        <w:t xml:space="preserve"> - </w:t>
      </w:r>
      <w:r w:rsidRPr="000253E9">
        <w:rPr>
          <w:b/>
          <w:color w:val="000000"/>
          <w:shd w:val="clear" w:color="auto" w:fill="FFFFFF"/>
        </w:rPr>
        <w:t>Ballet Technique IV</w:t>
      </w:r>
      <w:r w:rsidRPr="000F4C62">
        <w:rPr>
          <w:color w:val="000000"/>
          <w:shd w:val="clear" w:color="auto" w:fill="FFFFFF"/>
        </w:rPr>
        <w:t xml:space="preserve">. These videos will be </w:t>
      </w:r>
      <w:r w:rsidR="00F96510" w:rsidRPr="000F4C62">
        <w:rPr>
          <w:color w:val="000000"/>
          <w:shd w:val="clear" w:color="auto" w:fill="FFFFFF"/>
        </w:rPr>
        <w:t>available on</w:t>
      </w:r>
      <w:r w:rsidRPr="000F4C62">
        <w:rPr>
          <w:color w:val="000000"/>
          <w:shd w:val="clear" w:color="auto" w:fill="FFFFFF"/>
        </w:rPr>
        <w:t xml:space="preserve"> Canvas</w:t>
      </w:r>
      <w:r w:rsidR="000B1815" w:rsidRPr="000F4C62">
        <w:rPr>
          <w:color w:val="000000"/>
          <w:shd w:val="clear" w:color="auto" w:fill="FFFFFF"/>
        </w:rPr>
        <w:t xml:space="preserve">. These sequences will be assessed in relation to each other, but also to the goals for the class as outlined on the syllabus and steps of study for that level. </w:t>
      </w:r>
      <w:r w:rsidRPr="000F4C62">
        <w:rPr>
          <w:color w:val="000000"/>
          <w:shd w:val="clear" w:color="auto" w:fill="FFFFFF"/>
        </w:rPr>
        <w:t xml:space="preserve"> (Ballet Program Assessment of Technical Development)</w:t>
      </w:r>
    </w:p>
    <w:p w14:paraId="39F8915C" w14:textId="77777777" w:rsidR="000B1815" w:rsidRPr="000F4C62" w:rsidRDefault="000B1815" w:rsidP="00C01E5B"/>
    <w:p w14:paraId="50974D2B" w14:textId="63BAB701" w:rsidR="00C01E5B" w:rsidRPr="000F4C62" w:rsidRDefault="00C01E5B" w:rsidP="00C01E5B">
      <w:pPr>
        <w:rPr>
          <w:color w:val="000000"/>
          <w:shd w:val="clear" w:color="auto" w:fill="FFFFFF"/>
        </w:rPr>
      </w:pPr>
      <w:r w:rsidRPr="000F4C62">
        <w:t>-Video</w:t>
      </w:r>
      <w:r w:rsidR="00691F9F">
        <w:t xml:space="preserve"> </w:t>
      </w:r>
      <w:r w:rsidR="007B786C">
        <w:t xml:space="preserve">and assess </w:t>
      </w:r>
      <w:r w:rsidR="00691F9F">
        <w:t xml:space="preserve">culminating </w:t>
      </w:r>
      <w:r w:rsidRPr="000F4C62">
        <w:t>movement sequence</w:t>
      </w:r>
      <w:r w:rsidR="00691F9F">
        <w:t>s</w:t>
      </w:r>
      <w:r w:rsidRPr="000F4C62">
        <w:t xml:space="preserve"> </w:t>
      </w:r>
      <w:r w:rsidR="00670F97">
        <w:t xml:space="preserve">for technique and artistry </w:t>
      </w:r>
      <w:r w:rsidRPr="000F4C62">
        <w:t xml:space="preserve">in </w:t>
      </w:r>
      <w:hyperlink r:id="rId7" w:anchor="/courses/view/5dba0dc672c999240046ffd8" w:history="1">
        <w:r w:rsidRPr="000F4C62">
          <w:rPr>
            <w:color w:val="0000FF"/>
            <w:u w:val="single"/>
            <w:shd w:val="clear" w:color="auto" w:fill="FFFFFF"/>
          </w:rPr>
          <w:t>DANC1320</w:t>
        </w:r>
      </w:hyperlink>
      <w:r w:rsidRPr="000F4C62">
        <w:rPr>
          <w:color w:val="000000"/>
          <w:shd w:val="clear" w:color="auto" w:fill="FFFFFF"/>
        </w:rPr>
        <w:t xml:space="preserve"> - </w:t>
      </w:r>
      <w:r w:rsidRPr="000253E9">
        <w:rPr>
          <w:b/>
          <w:color w:val="000000"/>
          <w:shd w:val="clear" w:color="auto" w:fill="FFFFFF"/>
        </w:rPr>
        <w:t>Technique,</w:t>
      </w:r>
      <w:r w:rsidRPr="000F4C62">
        <w:rPr>
          <w:color w:val="000000"/>
          <w:shd w:val="clear" w:color="auto" w:fill="FFFFFF"/>
        </w:rPr>
        <w:t xml:space="preserve"> </w:t>
      </w:r>
      <w:r w:rsidRPr="000253E9">
        <w:rPr>
          <w:b/>
          <w:color w:val="000000"/>
          <w:shd w:val="clear" w:color="auto" w:fill="FFFFFF"/>
        </w:rPr>
        <w:t>Theory and Practice 2,</w:t>
      </w:r>
      <w:r w:rsidRPr="000F4C62">
        <w:rPr>
          <w:color w:val="000000"/>
          <w:shd w:val="clear" w:color="auto" w:fill="FFFFFF"/>
        </w:rPr>
        <w:t xml:space="preserve"> and cross-compare with the c</w:t>
      </w:r>
      <w:r w:rsidR="000F4C62">
        <w:rPr>
          <w:color w:val="000000"/>
          <w:shd w:val="clear" w:color="auto" w:fill="FFFFFF"/>
        </w:rPr>
        <w:t>ohort</w:t>
      </w:r>
      <w:r w:rsidRPr="000F4C62">
        <w:rPr>
          <w:color w:val="000000"/>
          <w:shd w:val="clear" w:color="auto" w:fill="FFFFFF"/>
        </w:rPr>
        <w:t xml:space="preserve"> in their final year in </w:t>
      </w:r>
      <w:hyperlink r:id="rId8" w:anchor="/courses/view/5dba11d9b1a45024008e2325" w:history="1">
        <w:r w:rsidRPr="000F4C62">
          <w:rPr>
            <w:color w:val="0000FF"/>
            <w:u w:val="single"/>
            <w:shd w:val="clear" w:color="auto" w:fill="FFFFFF"/>
          </w:rPr>
          <w:t>DANC4320</w:t>
        </w:r>
      </w:hyperlink>
      <w:r w:rsidRPr="000F4C62">
        <w:rPr>
          <w:color w:val="000000"/>
          <w:shd w:val="clear" w:color="auto" w:fill="FFFFFF"/>
        </w:rPr>
        <w:t xml:space="preserve"> - </w:t>
      </w:r>
      <w:r w:rsidRPr="000253E9">
        <w:rPr>
          <w:b/>
          <w:color w:val="000000"/>
          <w:shd w:val="clear" w:color="auto" w:fill="FFFFFF"/>
        </w:rPr>
        <w:t>Contemporary Dance Technique IV - 2nd Semester</w:t>
      </w:r>
      <w:r w:rsidR="00F96510" w:rsidRPr="000253E9">
        <w:rPr>
          <w:b/>
          <w:color w:val="000000"/>
          <w:shd w:val="clear" w:color="auto" w:fill="FFFFFF"/>
        </w:rPr>
        <w:t>.</w:t>
      </w:r>
      <w:r w:rsidRPr="000F4C62">
        <w:rPr>
          <w:color w:val="000000"/>
          <w:shd w:val="clear" w:color="auto" w:fill="FFFFFF"/>
        </w:rPr>
        <w:t xml:space="preserve"> </w:t>
      </w:r>
      <w:r w:rsidR="00F96510" w:rsidRPr="000F4C62">
        <w:rPr>
          <w:color w:val="000000"/>
          <w:shd w:val="clear" w:color="auto" w:fill="FFFFFF"/>
        </w:rPr>
        <w:t>These videos will be available on Canvas</w:t>
      </w:r>
      <w:r w:rsidR="000B1815" w:rsidRPr="000F4C62">
        <w:rPr>
          <w:color w:val="000000"/>
          <w:shd w:val="clear" w:color="auto" w:fill="FFFFFF"/>
        </w:rPr>
        <w:t xml:space="preserve">. These sequences will be assessed in relation to each other, but also to the goals for the class as outlined on the syllabus and </w:t>
      </w:r>
      <w:r w:rsidR="007B786C">
        <w:rPr>
          <w:color w:val="000000"/>
          <w:shd w:val="clear" w:color="auto" w:fill="FFFFFF"/>
        </w:rPr>
        <w:t>expectations</w:t>
      </w:r>
      <w:r w:rsidR="000B1815" w:rsidRPr="000F4C62">
        <w:rPr>
          <w:color w:val="000000"/>
          <w:shd w:val="clear" w:color="auto" w:fill="FFFFFF"/>
        </w:rPr>
        <w:t xml:space="preserve"> for that level.  </w:t>
      </w:r>
      <w:r w:rsidR="00F96510" w:rsidRPr="000F4C62">
        <w:rPr>
          <w:color w:val="000000"/>
          <w:shd w:val="clear" w:color="auto" w:fill="FFFFFF"/>
        </w:rPr>
        <w:t xml:space="preserve"> (Modern Program Assessment of Technical Development)</w:t>
      </w:r>
    </w:p>
    <w:p w14:paraId="4CF07FB5" w14:textId="41602F2D" w:rsidR="00F96510" w:rsidRPr="000F4C62" w:rsidRDefault="00F96510" w:rsidP="00C01E5B"/>
    <w:p w14:paraId="4FC2344A" w14:textId="77777777" w:rsidR="00862766" w:rsidRDefault="00862766" w:rsidP="00F96510">
      <w:pPr>
        <w:rPr>
          <w:b/>
        </w:rPr>
      </w:pPr>
    </w:p>
    <w:p w14:paraId="1EFC6BD9" w14:textId="678AB803" w:rsidR="00F96510" w:rsidRPr="000F4C62" w:rsidRDefault="00F96510" w:rsidP="00F96510">
      <w:pPr>
        <w:rPr>
          <w:b/>
          <w:color w:val="000000"/>
        </w:rPr>
      </w:pPr>
      <w:r w:rsidRPr="000F4C62">
        <w:rPr>
          <w:b/>
        </w:rPr>
        <w:t xml:space="preserve">To assess choreographic </w:t>
      </w:r>
      <w:r w:rsidRPr="000F4C62">
        <w:rPr>
          <w:b/>
          <w:color w:val="000000"/>
        </w:rPr>
        <w:t>development through the program we plan to:</w:t>
      </w:r>
    </w:p>
    <w:p w14:paraId="36280610" w14:textId="77777777" w:rsidR="00B73F74" w:rsidRDefault="00B73F74" w:rsidP="00F96510">
      <w:pPr>
        <w:rPr>
          <w:color w:val="000000"/>
        </w:rPr>
      </w:pPr>
    </w:p>
    <w:p w14:paraId="56A7015F" w14:textId="762471EC" w:rsidR="00F96510" w:rsidRPr="000F4C62" w:rsidRDefault="00F96510" w:rsidP="00F96510">
      <w:r w:rsidRPr="000F4C62">
        <w:rPr>
          <w:color w:val="000000"/>
        </w:rPr>
        <w:t xml:space="preserve">-Video </w:t>
      </w:r>
      <w:r w:rsidR="007B786C">
        <w:rPr>
          <w:color w:val="000000"/>
        </w:rPr>
        <w:t xml:space="preserve">and assess </w:t>
      </w:r>
      <w:r w:rsidRPr="000F4C62">
        <w:rPr>
          <w:color w:val="000000"/>
        </w:rPr>
        <w:t xml:space="preserve">the final choreographic projects in </w:t>
      </w:r>
      <w:hyperlink r:id="rId9" w:anchor="/courses/view/5da8a8d63f33b92400ca3f6f" w:history="1">
        <w:r w:rsidRPr="000F4C62">
          <w:rPr>
            <w:rStyle w:val="Hyperlink"/>
            <w:u w:val="none"/>
            <w:shd w:val="clear" w:color="auto" w:fill="FFFFFF"/>
          </w:rPr>
          <w:t>BALLE4700</w:t>
        </w:r>
      </w:hyperlink>
      <w:r w:rsidRPr="000F4C62">
        <w:rPr>
          <w:color w:val="000000"/>
          <w:shd w:val="clear" w:color="auto" w:fill="FFFFFF"/>
        </w:rPr>
        <w:t xml:space="preserve"> - </w:t>
      </w:r>
      <w:r w:rsidRPr="000253E9">
        <w:rPr>
          <w:b/>
          <w:color w:val="000000"/>
          <w:shd w:val="clear" w:color="auto" w:fill="FFFFFF"/>
        </w:rPr>
        <w:t>Choreography I</w:t>
      </w:r>
      <w:r w:rsidRPr="000F4C62">
        <w:rPr>
          <w:color w:val="000000"/>
          <w:shd w:val="clear" w:color="auto" w:fill="FFFFFF"/>
        </w:rPr>
        <w:t xml:space="preserve"> and cross-compare with final chore</w:t>
      </w:r>
      <w:r w:rsidR="00C815E1" w:rsidRPr="000F4C62">
        <w:rPr>
          <w:color w:val="000000"/>
          <w:shd w:val="clear" w:color="auto" w:fill="FFFFFF"/>
        </w:rPr>
        <w:t>o</w:t>
      </w:r>
      <w:r w:rsidRPr="000F4C62">
        <w:rPr>
          <w:color w:val="000000"/>
          <w:shd w:val="clear" w:color="auto" w:fill="FFFFFF"/>
        </w:rPr>
        <w:t xml:space="preserve">graphic projects in </w:t>
      </w:r>
      <w:r w:rsidR="00377FDC" w:rsidRPr="007B786C">
        <w:rPr>
          <w:b/>
        </w:rPr>
        <w:t>BALLE 4730</w:t>
      </w:r>
      <w:r w:rsidR="00377FDC">
        <w:t xml:space="preserve">- </w:t>
      </w:r>
      <w:r w:rsidR="00377FDC" w:rsidRPr="000253E9">
        <w:rPr>
          <w:b/>
        </w:rPr>
        <w:t>Choreography III and Production</w:t>
      </w:r>
      <w:r w:rsidR="00B73F74">
        <w:t>.</w:t>
      </w:r>
      <w:r w:rsidR="00377FDC">
        <w:t xml:space="preserve"> </w:t>
      </w:r>
      <w:r w:rsidRPr="000F4C62">
        <w:rPr>
          <w:color w:val="000000"/>
          <w:shd w:val="clear" w:color="auto" w:fill="FFFFFF"/>
        </w:rPr>
        <w:t>These videos will be available on C</w:t>
      </w:r>
      <w:r w:rsidR="000253E9">
        <w:rPr>
          <w:color w:val="000000"/>
          <w:shd w:val="clear" w:color="auto" w:fill="FFFFFF"/>
        </w:rPr>
        <w:t>anvas</w:t>
      </w:r>
      <w:r w:rsidR="000B1815" w:rsidRPr="000F4C62">
        <w:rPr>
          <w:color w:val="000000"/>
          <w:shd w:val="clear" w:color="auto" w:fill="FFFFFF"/>
        </w:rPr>
        <w:t xml:space="preserve">. These sequences will be assessed in relation to each other, but also to the goals for the class as outlined on the syllabus and </w:t>
      </w:r>
      <w:r w:rsidR="000F4C62">
        <w:rPr>
          <w:color w:val="000000"/>
          <w:shd w:val="clear" w:color="auto" w:fill="FFFFFF"/>
        </w:rPr>
        <w:t>choreographic expectations</w:t>
      </w:r>
      <w:r w:rsidR="000B1815" w:rsidRPr="000F4C62">
        <w:rPr>
          <w:color w:val="000000"/>
          <w:shd w:val="clear" w:color="auto" w:fill="FFFFFF"/>
        </w:rPr>
        <w:t xml:space="preserve"> for that level.  </w:t>
      </w:r>
      <w:r w:rsidR="000B1815" w:rsidRPr="000F4C62">
        <w:t xml:space="preserve"> </w:t>
      </w:r>
      <w:r w:rsidRPr="000F4C62">
        <w:rPr>
          <w:color w:val="000000"/>
          <w:shd w:val="clear" w:color="auto" w:fill="FFFFFF"/>
        </w:rPr>
        <w:t>(Ballet Program Assessment of Choreographic Development)</w:t>
      </w:r>
    </w:p>
    <w:p w14:paraId="5D6036C2" w14:textId="77777777" w:rsidR="00F96510" w:rsidRPr="000F4C62" w:rsidRDefault="00F96510" w:rsidP="00F96510">
      <w:pPr>
        <w:rPr>
          <w:color w:val="000000"/>
        </w:rPr>
      </w:pPr>
    </w:p>
    <w:p w14:paraId="65A8A17F" w14:textId="2BE251CA" w:rsidR="00F96510" w:rsidRPr="000F4C62" w:rsidRDefault="00F96510" w:rsidP="00F96510">
      <w:r w:rsidRPr="000F4C62">
        <w:rPr>
          <w:color w:val="000000"/>
        </w:rPr>
        <w:t xml:space="preserve">-Video </w:t>
      </w:r>
      <w:r w:rsidR="00862766">
        <w:rPr>
          <w:color w:val="000000"/>
        </w:rPr>
        <w:t xml:space="preserve">and assess </w:t>
      </w:r>
      <w:r w:rsidRPr="000F4C62">
        <w:rPr>
          <w:color w:val="000000"/>
        </w:rPr>
        <w:t xml:space="preserve">the final choreographic projects in </w:t>
      </w:r>
      <w:hyperlink r:id="rId10" w:anchor="/courses/view/930e12f0-bc11-4e18-a821-4cd576286be3" w:history="1">
        <w:r w:rsidRPr="000F4C62">
          <w:rPr>
            <w:rStyle w:val="Hyperlink"/>
            <w:u w:val="none"/>
            <w:shd w:val="clear" w:color="auto" w:fill="FFFFFF"/>
          </w:rPr>
          <w:t>DANC1420</w:t>
        </w:r>
      </w:hyperlink>
      <w:r w:rsidRPr="000F4C62">
        <w:rPr>
          <w:color w:val="000000"/>
          <w:shd w:val="clear" w:color="auto" w:fill="FFFFFF"/>
        </w:rPr>
        <w:t xml:space="preserve"> - </w:t>
      </w:r>
      <w:r w:rsidRPr="000253E9">
        <w:rPr>
          <w:b/>
          <w:color w:val="000000"/>
          <w:shd w:val="clear" w:color="auto" w:fill="FFFFFF"/>
        </w:rPr>
        <w:t>Modern Dance Workshop: First Year</w:t>
      </w:r>
      <w:r w:rsidR="000253E9">
        <w:rPr>
          <w:color w:val="000000"/>
          <w:shd w:val="clear" w:color="auto" w:fill="FFFFFF"/>
        </w:rPr>
        <w:t xml:space="preserve"> </w:t>
      </w:r>
      <w:r w:rsidRPr="000F4C62">
        <w:rPr>
          <w:color w:val="000000"/>
          <w:shd w:val="clear" w:color="auto" w:fill="FFFFFF"/>
        </w:rPr>
        <w:t>and cross-compare with the same c</w:t>
      </w:r>
      <w:r w:rsidR="000F4C62">
        <w:rPr>
          <w:color w:val="000000"/>
          <w:shd w:val="clear" w:color="auto" w:fill="FFFFFF"/>
        </w:rPr>
        <w:t>ohort</w:t>
      </w:r>
      <w:r w:rsidRPr="000F4C62">
        <w:rPr>
          <w:color w:val="000000"/>
          <w:shd w:val="clear" w:color="auto" w:fill="FFFFFF"/>
        </w:rPr>
        <w:t xml:space="preserve"> in their final chore</w:t>
      </w:r>
      <w:r w:rsidR="000B1815" w:rsidRPr="000F4C62">
        <w:rPr>
          <w:color w:val="000000"/>
          <w:shd w:val="clear" w:color="auto" w:fill="FFFFFF"/>
        </w:rPr>
        <w:t>o</w:t>
      </w:r>
      <w:r w:rsidRPr="000F4C62">
        <w:rPr>
          <w:color w:val="000000"/>
          <w:shd w:val="clear" w:color="auto" w:fill="FFFFFF"/>
        </w:rPr>
        <w:t xml:space="preserve">graphic projects in </w:t>
      </w:r>
      <w:hyperlink r:id="rId11" w:anchor="/courses/view/5dba126e498ad9240068981c" w:history="1">
        <w:r w:rsidRPr="000F4C62">
          <w:rPr>
            <w:rStyle w:val="Hyperlink"/>
            <w:u w:val="none"/>
            <w:shd w:val="clear" w:color="auto" w:fill="FFFFFF"/>
          </w:rPr>
          <w:t>DANC4461</w:t>
        </w:r>
      </w:hyperlink>
      <w:r w:rsidRPr="000F4C62">
        <w:rPr>
          <w:color w:val="000000"/>
          <w:shd w:val="clear" w:color="auto" w:fill="FFFFFF"/>
        </w:rPr>
        <w:t xml:space="preserve"> - </w:t>
      </w:r>
      <w:r w:rsidRPr="000253E9">
        <w:rPr>
          <w:b/>
          <w:color w:val="000000"/>
          <w:shd w:val="clear" w:color="auto" w:fill="FFFFFF"/>
        </w:rPr>
        <w:t>Senior Capstone II/Choreographic Research to Public Performance</w:t>
      </w:r>
      <w:r w:rsidRPr="000F4C62">
        <w:rPr>
          <w:color w:val="000000"/>
          <w:shd w:val="clear" w:color="auto" w:fill="FFFFFF"/>
        </w:rPr>
        <w:t>. These videos will be available on C</w:t>
      </w:r>
      <w:r w:rsidR="000253E9">
        <w:rPr>
          <w:color w:val="000000"/>
          <w:shd w:val="clear" w:color="auto" w:fill="FFFFFF"/>
        </w:rPr>
        <w:t>anvas</w:t>
      </w:r>
      <w:r w:rsidR="000B1815" w:rsidRPr="000F4C62">
        <w:rPr>
          <w:color w:val="000000"/>
          <w:shd w:val="clear" w:color="auto" w:fill="FFFFFF"/>
        </w:rPr>
        <w:t xml:space="preserve">. These sequences will be assessed in relation to each other, but also to the goals for the class as outlined on the syllabus and </w:t>
      </w:r>
      <w:r w:rsidR="000F4C62">
        <w:rPr>
          <w:color w:val="000000"/>
          <w:shd w:val="clear" w:color="auto" w:fill="FFFFFF"/>
        </w:rPr>
        <w:t>choreographic expectations for</w:t>
      </w:r>
      <w:r w:rsidR="000B1815" w:rsidRPr="000F4C62">
        <w:rPr>
          <w:color w:val="000000"/>
          <w:shd w:val="clear" w:color="auto" w:fill="FFFFFF"/>
        </w:rPr>
        <w:t xml:space="preserve"> that level. </w:t>
      </w:r>
      <w:r w:rsidRPr="000F4C62">
        <w:rPr>
          <w:color w:val="000000"/>
          <w:shd w:val="clear" w:color="auto" w:fill="FFFFFF"/>
        </w:rPr>
        <w:t>(Modern Program Assessment of Choreographic Development)</w:t>
      </w:r>
    </w:p>
    <w:p w14:paraId="4E63D7F1" w14:textId="5E7E40C1" w:rsidR="00F96510" w:rsidRPr="000F4C62" w:rsidRDefault="00F96510" w:rsidP="00F96510"/>
    <w:p w14:paraId="3EA25451" w14:textId="77777777" w:rsidR="00B73F74" w:rsidRDefault="00F96510" w:rsidP="00B73F74">
      <w:pPr>
        <w:rPr>
          <w:b/>
          <w:color w:val="000000"/>
        </w:rPr>
      </w:pPr>
      <w:r w:rsidRPr="000F4C62">
        <w:rPr>
          <w:b/>
          <w:color w:val="000000"/>
        </w:rPr>
        <w:lastRenderedPageBreak/>
        <w:t xml:space="preserve">To assess pedagogical </w:t>
      </w:r>
      <w:r w:rsidR="00C815E1" w:rsidRPr="000F4C62">
        <w:rPr>
          <w:b/>
          <w:color w:val="000000"/>
        </w:rPr>
        <w:t>outcomes in</w:t>
      </w:r>
      <w:r w:rsidRPr="000F4C62">
        <w:rPr>
          <w:b/>
          <w:color w:val="000000"/>
        </w:rPr>
        <w:t xml:space="preserve"> the program we plan to:</w:t>
      </w:r>
    </w:p>
    <w:p w14:paraId="5714A332" w14:textId="77777777" w:rsidR="00B73F74" w:rsidRDefault="00B73F74" w:rsidP="00B73F74"/>
    <w:p w14:paraId="61F60730" w14:textId="6A450A45" w:rsidR="00F96510" w:rsidRPr="00B73F74" w:rsidRDefault="00F96510" w:rsidP="00B73F74">
      <w:pPr>
        <w:rPr>
          <w:b/>
          <w:color w:val="000000"/>
        </w:rPr>
      </w:pPr>
      <w:r w:rsidRPr="000F4C62">
        <w:t xml:space="preserve">-Video </w:t>
      </w:r>
      <w:r w:rsidR="00862766">
        <w:t xml:space="preserve">and assess </w:t>
      </w:r>
      <w:r w:rsidRPr="000F4C62">
        <w:t xml:space="preserve">the final teaching with music projects in </w:t>
      </w:r>
      <w:hyperlink r:id="rId12" w:anchor="/courses/view/5da8ef8d9a654a2400d2f5ca" w:history="1">
        <w:r w:rsidRPr="000F4C62">
          <w:rPr>
            <w:rStyle w:val="Hyperlink"/>
            <w:u w:val="none"/>
            <w:shd w:val="clear" w:color="auto" w:fill="FFFFFF"/>
          </w:rPr>
          <w:t>BALLE4780</w:t>
        </w:r>
      </w:hyperlink>
      <w:r w:rsidRPr="000F4C62">
        <w:rPr>
          <w:color w:val="000000"/>
          <w:shd w:val="clear" w:color="auto" w:fill="FFFFFF"/>
        </w:rPr>
        <w:t xml:space="preserve"> - </w:t>
      </w:r>
      <w:r w:rsidRPr="00AD796E">
        <w:rPr>
          <w:b/>
          <w:color w:val="000000"/>
          <w:shd w:val="clear" w:color="auto" w:fill="FFFFFF"/>
        </w:rPr>
        <w:t>Ballet Pedagogy I</w:t>
      </w:r>
      <w:r w:rsidRPr="000F4C62">
        <w:rPr>
          <w:color w:val="000000"/>
          <w:shd w:val="clear" w:color="auto" w:fill="FFFFFF"/>
        </w:rPr>
        <w:t xml:space="preserve"> to asses teaching and musicality.</w:t>
      </w:r>
      <w:r w:rsidR="00504FF6" w:rsidRPr="000F4C62">
        <w:rPr>
          <w:color w:val="000000"/>
          <w:shd w:val="clear" w:color="auto" w:fill="FFFFFF"/>
        </w:rPr>
        <w:t xml:space="preserve"> </w:t>
      </w:r>
      <w:r w:rsidR="000B1815" w:rsidRPr="000F4C62">
        <w:rPr>
          <w:color w:val="000000"/>
          <w:shd w:val="clear" w:color="auto" w:fill="FFFFFF"/>
        </w:rPr>
        <w:t xml:space="preserve">This video will be uploaded on </w:t>
      </w:r>
      <w:r w:rsidR="00AD796E">
        <w:rPr>
          <w:color w:val="000000"/>
          <w:shd w:val="clear" w:color="auto" w:fill="FFFFFF"/>
        </w:rPr>
        <w:t>C</w:t>
      </w:r>
      <w:r w:rsidR="000B1815" w:rsidRPr="000F4C62">
        <w:rPr>
          <w:color w:val="000000"/>
          <w:shd w:val="clear" w:color="auto" w:fill="FFFFFF"/>
        </w:rPr>
        <w:t xml:space="preserve">anvas. It will be assessed </w:t>
      </w:r>
      <w:r w:rsidR="00C815E1" w:rsidRPr="000F4C62">
        <w:rPr>
          <w:color w:val="000000"/>
          <w:shd w:val="clear" w:color="auto" w:fill="FFFFFF"/>
        </w:rPr>
        <w:t>according to the goals for the class as outlined on the syllabus and teaching expectations for an upper-level teaching course.</w:t>
      </w:r>
    </w:p>
    <w:p w14:paraId="2BE38B8C" w14:textId="536D3A5F" w:rsidR="000B1815" w:rsidRPr="000F4C62" w:rsidRDefault="000B1815" w:rsidP="00F96510"/>
    <w:p w14:paraId="5E2452E9" w14:textId="43A0375C" w:rsidR="00C815E1" w:rsidRPr="000F4C62" w:rsidRDefault="000B1815" w:rsidP="00C815E1">
      <w:pPr>
        <w:rPr>
          <w:color w:val="000000"/>
          <w:shd w:val="clear" w:color="auto" w:fill="FFFFFF"/>
        </w:rPr>
      </w:pPr>
      <w:r w:rsidRPr="000F4C62">
        <w:t>-</w:t>
      </w:r>
      <w:r w:rsidR="00C815E1" w:rsidRPr="000F4C62">
        <w:t xml:space="preserve"> Video </w:t>
      </w:r>
      <w:r w:rsidR="00862766">
        <w:t xml:space="preserve">and assess </w:t>
      </w:r>
      <w:r w:rsidR="00C815E1" w:rsidRPr="000F4C62">
        <w:t xml:space="preserve">the final teaching practicum before going out into the schools </w:t>
      </w:r>
      <w:r w:rsidR="00AD796E">
        <w:t xml:space="preserve">in </w:t>
      </w:r>
      <w:hyperlink r:id="rId13" w:anchor="/courses/view/5dba1304498ad92400689834" w:history="1">
        <w:r w:rsidR="00C815E1" w:rsidRPr="000F4C62">
          <w:rPr>
            <w:rStyle w:val="Hyperlink"/>
            <w:u w:val="none"/>
            <w:shd w:val="clear" w:color="auto" w:fill="FFFFFF"/>
          </w:rPr>
          <w:t>DANC4851</w:t>
        </w:r>
      </w:hyperlink>
      <w:r w:rsidR="00C815E1" w:rsidRPr="000F4C62">
        <w:rPr>
          <w:color w:val="000000"/>
          <w:shd w:val="clear" w:color="auto" w:fill="FFFFFF"/>
        </w:rPr>
        <w:t xml:space="preserve"> - </w:t>
      </w:r>
      <w:r w:rsidR="00C815E1" w:rsidRPr="00AD796E">
        <w:rPr>
          <w:b/>
          <w:color w:val="000000"/>
          <w:shd w:val="clear" w:color="auto" w:fill="FFFFFF"/>
        </w:rPr>
        <w:t>Modern Dance Teaching Methods</w:t>
      </w:r>
      <w:r w:rsidR="00C815E1" w:rsidRPr="000F4C62">
        <w:t xml:space="preserve"> </w:t>
      </w:r>
      <w:r w:rsidR="00C815E1" w:rsidRPr="000F4C62">
        <w:rPr>
          <w:color w:val="000000"/>
          <w:shd w:val="clear" w:color="auto" w:fill="FFFFFF"/>
        </w:rPr>
        <w:t xml:space="preserve">to asses teaching and musicality. This video will be uploaded on </w:t>
      </w:r>
      <w:r w:rsidR="00AD796E">
        <w:rPr>
          <w:color w:val="000000"/>
          <w:shd w:val="clear" w:color="auto" w:fill="FFFFFF"/>
        </w:rPr>
        <w:t>C</w:t>
      </w:r>
      <w:r w:rsidR="00C815E1" w:rsidRPr="000F4C62">
        <w:rPr>
          <w:color w:val="000000"/>
          <w:shd w:val="clear" w:color="auto" w:fill="FFFFFF"/>
        </w:rPr>
        <w:t>anvas. It will be assessed according to the goals for the class as outlined on the syllabus and teaching expectations for an upper-level teaching course.</w:t>
      </w:r>
    </w:p>
    <w:p w14:paraId="138E2ECE" w14:textId="77777777" w:rsidR="004319C3" w:rsidRPr="000F4C62" w:rsidRDefault="004319C3" w:rsidP="00C815E1">
      <w:pPr>
        <w:rPr>
          <w:b/>
          <w:color w:val="000000"/>
        </w:rPr>
      </w:pPr>
    </w:p>
    <w:p w14:paraId="330A6F5B" w14:textId="5CF08E41" w:rsidR="00C815E1" w:rsidRPr="000F4C62" w:rsidRDefault="00C815E1" w:rsidP="00C815E1">
      <w:pPr>
        <w:rPr>
          <w:b/>
          <w:color w:val="000000"/>
        </w:rPr>
      </w:pPr>
      <w:r w:rsidRPr="000F4C62">
        <w:rPr>
          <w:b/>
          <w:color w:val="000000"/>
        </w:rPr>
        <w:t>To assess performance outcomes in the program we plan to:</w:t>
      </w:r>
    </w:p>
    <w:p w14:paraId="56F3927D" w14:textId="77777777" w:rsidR="00B73F74" w:rsidRDefault="00B73F74" w:rsidP="00C815E1">
      <w:pPr>
        <w:rPr>
          <w:b/>
          <w:color w:val="000000"/>
        </w:rPr>
      </w:pPr>
    </w:p>
    <w:p w14:paraId="1059EBB5" w14:textId="38ED52B2" w:rsidR="00C815E1" w:rsidRDefault="00C815E1" w:rsidP="00C815E1">
      <w:pPr>
        <w:rPr>
          <w:color w:val="000000"/>
          <w:shd w:val="clear" w:color="auto" w:fill="FFFFFF"/>
        </w:rPr>
      </w:pPr>
      <w:r w:rsidRPr="000F4C62">
        <w:t xml:space="preserve">- Video the performances associated with </w:t>
      </w:r>
      <w:hyperlink r:id="rId14" w:anchor="/courses/view/5dba1204498ad92400689819" w:history="1">
        <w:r w:rsidRPr="000F4C62">
          <w:rPr>
            <w:rStyle w:val="Hyperlink"/>
            <w:u w:val="none"/>
            <w:shd w:val="clear" w:color="auto" w:fill="FFFFFF"/>
          </w:rPr>
          <w:t>DANC4388</w:t>
        </w:r>
      </w:hyperlink>
      <w:r w:rsidRPr="000F4C62">
        <w:rPr>
          <w:color w:val="000000"/>
          <w:shd w:val="clear" w:color="auto" w:fill="FFFFFF"/>
        </w:rPr>
        <w:t xml:space="preserve"> - </w:t>
      </w:r>
      <w:r w:rsidRPr="00AD796E">
        <w:rPr>
          <w:b/>
          <w:color w:val="000000"/>
          <w:shd w:val="clear" w:color="auto" w:fill="FFFFFF"/>
        </w:rPr>
        <w:t>Dance Performance</w:t>
      </w:r>
      <w:r w:rsidRPr="000F4C62">
        <w:rPr>
          <w:color w:val="000000"/>
          <w:shd w:val="clear" w:color="auto" w:fill="FFFFFF"/>
        </w:rPr>
        <w:t xml:space="preserve"> </w:t>
      </w:r>
      <w:r w:rsidRPr="000F4C62">
        <w:t xml:space="preserve">and </w:t>
      </w:r>
      <w:hyperlink r:id="rId15" w:anchor="/courses/view/5da8a8963f33b92400ca3f69" w:history="1">
        <w:r w:rsidRPr="000F4C62">
          <w:rPr>
            <w:rStyle w:val="Hyperlink"/>
            <w:u w:val="none"/>
            <w:shd w:val="clear" w:color="auto" w:fill="FFFFFF"/>
          </w:rPr>
          <w:t>BALLE4650</w:t>
        </w:r>
      </w:hyperlink>
      <w:r w:rsidRPr="000F4C62">
        <w:rPr>
          <w:color w:val="000000"/>
          <w:shd w:val="clear" w:color="auto" w:fill="FFFFFF"/>
        </w:rPr>
        <w:t xml:space="preserve"> - </w:t>
      </w:r>
      <w:r w:rsidRPr="00AD796E">
        <w:rPr>
          <w:b/>
          <w:color w:val="000000"/>
          <w:shd w:val="clear" w:color="auto" w:fill="FFFFFF"/>
        </w:rPr>
        <w:t>Performance Credit: Utah Ballet</w:t>
      </w:r>
      <w:r w:rsidRPr="000F4C62">
        <w:t xml:space="preserve">. </w:t>
      </w:r>
      <w:r w:rsidRPr="000F4C62">
        <w:rPr>
          <w:color w:val="000000"/>
          <w:shd w:val="clear" w:color="auto" w:fill="FFFFFF"/>
        </w:rPr>
        <w:t>This video will be uploaded on canvas. Performance will be assessed according to the goals for the class as outlined on the syllabus and pre-professional expectations for an upper-level performance course.</w:t>
      </w:r>
    </w:p>
    <w:p w14:paraId="3C77BC34" w14:textId="587BE976" w:rsidR="00A478DA" w:rsidRDefault="00A478DA" w:rsidP="00C815E1">
      <w:pPr>
        <w:rPr>
          <w:color w:val="000000"/>
          <w:shd w:val="clear" w:color="auto" w:fill="FFFFFF"/>
        </w:rPr>
      </w:pPr>
    </w:p>
    <w:p w14:paraId="379EB45F" w14:textId="5121EE1D" w:rsidR="00A478DA" w:rsidRPr="002A21DC" w:rsidRDefault="00A478DA" w:rsidP="00C815E1">
      <w:pPr>
        <w:rPr>
          <w:b/>
          <w:color w:val="000000"/>
          <w:shd w:val="clear" w:color="auto" w:fill="FFFFFF"/>
        </w:rPr>
      </w:pPr>
      <w:r w:rsidRPr="002A21DC">
        <w:rPr>
          <w:b/>
          <w:color w:val="000000"/>
          <w:shd w:val="clear" w:color="auto" w:fill="FFFFFF"/>
        </w:rPr>
        <w:t>To asses</w:t>
      </w:r>
      <w:r w:rsidR="002A21DC" w:rsidRPr="002A21DC">
        <w:rPr>
          <w:b/>
          <w:color w:val="000000"/>
          <w:shd w:val="clear" w:color="auto" w:fill="FFFFFF"/>
        </w:rPr>
        <w:t>s</w:t>
      </w:r>
      <w:r w:rsidRPr="002A21DC">
        <w:rPr>
          <w:b/>
          <w:color w:val="000000"/>
          <w:shd w:val="clear" w:color="auto" w:fill="FFFFFF"/>
        </w:rPr>
        <w:t xml:space="preserve"> scholarship outcomes in the program we plan to:</w:t>
      </w:r>
    </w:p>
    <w:p w14:paraId="22ECA7DA" w14:textId="6BF01C1A" w:rsidR="002A21DC" w:rsidRDefault="002A21DC" w:rsidP="00C815E1">
      <w:pPr>
        <w:rPr>
          <w:color w:val="000000"/>
          <w:shd w:val="clear" w:color="auto" w:fill="FFFFFF"/>
        </w:rPr>
      </w:pPr>
    </w:p>
    <w:p w14:paraId="2D84DDEB" w14:textId="7DBAFA51" w:rsidR="002A21DC" w:rsidRPr="000F4C62" w:rsidRDefault="000253E9" w:rsidP="002A21DC">
      <w:r>
        <w:rPr>
          <w:color w:val="000000"/>
        </w:rPr>
        <w:t>-</w:t>
      </w:r>
      <w:r w:rsidR="002A21DC" w:rsidRPr="000F4C62">
        <w:rPr>
          <w:color w:val="000000"/>
        </w:rPr>
        <w:t xml:space="preserve">Look at final research projects </w:t>
      </w:r>
      <w:r w:rsidR="002A21DC" w:rsidRPr="00B73F74">
        <w:rPr>
          <w:color w:val="000000"/>
        </w:rPr>
        <w:t xml:space="preserve">in </w:t>
      </w:r>
      <w:hyperlink r:id="rId16" w:anchor="/courses/view/5da8a9fb9a654a2400d2ef1e" w:history="1">
        <w:r w:rsidR="002A21DC" w:rsidRPr="00B73F74">
          <w:rPr>
            <w:rStyle w:val="Hyperlink"/>
            <w:u w:val="none"/>
            <w:shd w:val="clear" w:color="auto" w:fill="FFFFFF"/>
          </w:rPr>
          <w:t>BALLE4805</w:t>
        </w:r>
      </w:hyperlink>
      <w:r w:rsidR="002A21DC" w:rsidRPr="00B73F74">
        <w:rPr>
          <w:color w:val="000000"/>
          <w:shd w:val="clear" w:color="auto" w:fill="FFFFFF"/>
        </w:rPr>
        <w:t xml:space="preserve"> - </w:t>
      </w:r>
      <w:r w:rsidR="002A21DC" w:rsidRPr="00AD796E">
        <w:rPr>
          <w:b/>
          <w:color w:val="000000"/>
          <w:shd w:val="clear" w:color="auto" w:fill="FFFFFF"/>
        </w:rPr>
        <w:t>Seminar in Dance Studies</w:t>
      </w:r>
      <w:r w:rsidR="00AD796E">
        <w:rPr>
          <w:color w:val="000000"/>
          <w:shd w:val="clear" w:color="auto" w:fill="FFFFFF"/>
        </w:rPr>
        <w:t>.</w:t>
      </w:r>
      <w:r w:rsidR="002A21DC" w:rsidRPr="000F4C62">
        <w:rPr>
          <w:color w:val="000000"/>
          <w:shd w:val="clear" w:color="auto" w:fill="FFFFFF"/>
        </w:rPr>
        <w:t xml:space="preserve"> </w:t>
      </w:r>
      <w:r w:rsidR="00AD796E">
        <w:rPr>
          <w:color w:val="000000"/>
          <w:shd w:val="clear" w:color="auto" w:fill="FFFFFF"/>
        </w:rPr>
        <w:t>T</w:t>
      </w:r>
      <w:r w:rsidR="002A21DC" w:rsidRPr="000F4C62">
        <w:rPr>
          <w:color w:val="000000"/>
          <w:shd w:val="clear" w:color="auto" w:fill="FFFFFF"/>
        </w:rPr>
        <w:t>hese research projects will be available on Canvas and assessed according to the goals for a final written research project as outlined on the syllabus.</w:t>
      </w:r>
    </w:p>
    <w:p w14:paraId="26FC6407" w14:textId="77777777" w:rsidR="000253E9" w:rsidRPr="000F4C62" w:rsidRDefault="000253E9" w:rsidP="00C01E5B">
      <w:pPr>
        <w:rPr>
          <w:i/>
          <w:color w:val="000000"/>
        </w:rPr>
      </w:pPr>
    </w:p>
    <w:p w14:paraId="659CDC6C" w14:textId="61D17012" w:rsidR="001E4630" w:rsidRPr="000465F7" w:rsidRDefault="001E4630" w:rsidP="001E4630">
      <w:pPr>
        <w:numPr>
          <w:ilvl w:val="1"/>
          <w:numId w:val="2"/>
        </w:numPr>
        <w:rPr>
          <w:i/>
          <w:color w:val="000000"/>
          <w:sz w:val="28"/>
          <w:szCs w:val="28"/>
        </w:rPr>
      </w:pPr>
      <w:r w:rsidRPr="000465F7">
        <w:rPr>
          <w:i/>
          <w:color w:val="000000"/>
          <w:sz w:val="28"/>
          <w:szCs w:val="28"/>
        </w:rPr>
        <w:t>Exhibit knowledge about the breadth of the dance field and one’s place within it</w:t>
      </w:r>
    </w:p>
    <w:p w14:paraId="3AC5437F" w14:textId="3CBB3AA0" w:rsidR="00C01E5B" w:rsidRPr="000F4C62" w:rsidRDefault="00C01E5B" w:rsidP="00C01E5B">
      <w:pPr>
        <w:rPr>
          <w:i/>
          <w:color w:val="000000"/>
        </w:rPr>
      </w:pPr>
    </w:p>
    <w:p w14:paraId="4DD3A0AC" w14:textId="502ADBD6" w:rsidR="00855CF9" w:rsidRPr="000F4C62" w:rsidRDefault="00855CF9" w:rsidP="00855CF9">
      <w:r w:rsidRPr="000F4C62">
        <w:rPr>
          <w:color w:val="000000"/>
        </w:rPr>
        <w:t xml:space="preserve">-Look at Final Portfolios from both </w:t>
      </w:r>
      <w:r w:rsidR="00AD796E">
        <w:rPr>
          <w:color w:val="000000"/>
        </w:rPr>
        <w:t>M</w:t>
      </w:r>
      <w:r w:rsidRPr="000F4C62">
        <w:rPr>
          <w:color w:val="000000"/>
        </w:rPr>
        <w:t xml:space="preserve">odern and </w:t>
      </w:r>
      <w:r w:rsidR="00AD796E">
        <w:rPr>
          <w:color w:val="000000"/>
        </w:rPr>
        <w:t>B</w:t>
      </w:r>
      <w:r w:rsidRPr="000F4C62">
        <w:rPr>
          <w:color w:val="000000"/>
        </w:rPr>
        <w:t xml:space="preserve">allet </w:t>
      </w:r>
      <w:r w:rsidR="00AD796E">
        <w:rPr>
          <w:color w:val="000000"/>
        </w:rPr>
        <w:t xml:space="preserve">Program </w:t>
      </w:r>
      <w:r w:rsidR="00C01E5B" w:rsidRPr="000F4C62">
        <w:rPr>
          <w:color w:val="000000"/>
        </w:rPr>
        <w:t>Capstone Classes</w:t>
      </w:r>
      <w:r w:rsidRPr="000F4C62">
        <w:rPr>
          <w:color w:val="000000"/>
        </w:rPr>
        <w:t>:</w:t>
      </w:r>
      <w:r w:rsidR="00C01E5B" w:rsidRPr="000F4C62">
        <w:rPr>
          <w:color w:val="000000"/>
        </w:rPr>
        <w:t xml:space="preserve"> </w:t>
      </w:r>
      <w:hyperlink r:id="rId17" w:anchor="/courses/view/5da8aaa09a654a2400d2ef26" w:history="1">
        <w:r w:rsidRPr="000F4C62">
          <w:rPr>
            <w:rStyle w:val="Hyperlink"/>
            <w:u w:val="none"/>
            <w:shd w:val="clear" w:color="auto" w:fill="FFFFFF"/>
          </w:rPr>
          <w:t>BALLE4940</w:t>
        </w:r>
      </w:hyperlink>
      <w:r w:rsidRPr="000F4C62">
        <w:rPr>
          <w:color w:val="000000"/>
          <w:shd w:val="clear" w:color="auto" w:fill="FFFFFF"/>
        </w:rPr>
        <w:t xml:space="preserve"> - </w:t>
      </w:r>
      <w:r w:rsidRPr="00AD796E">
        <w:rPr>
          <w:b/>
          <w:color w:val="000000"/>
          <w:shd w:val="clear" w:color="auto" w:fill="FFFFFF"/>
        </w:rPr>
        <w:t>Senior Capstone</w:t>
      </w:r>
      <w:r w:rsidRPr="000F4C62">
        <w:rPr>
          <w:color w:val="000000"/>
          <w:shd w:val="clear" w:color="auto" w:fill="FFFFFF"/>
        </w:rPr>
        <w:t xml:space="preserve"> </w:t>
      </w:r>
      <w:r w:rsidRPr="000F4C62">
        <w:t xml:space="preserve">and </w:t>
      </w:r>
      <w:hyperlink r:id="rId18" w:anchor="/courses/view/5dba125972c999240047005a" w:history="1">
        <w:r w:rsidRPr="000F4C62">
          <w:rPr>
            <w:rStyle w:val="Hyperlink"/>
            <w:u w:val="none"/>
            <w:shd w:val="clear" w:color="auto" w:fill="FFFFFF"/>
          </w:rPr>
          <w:t>DANC4460</w:t>
        </w:r>
      </w:hyperlink>
      <w:r w:rsidRPr="000F4C62">
        <w:rPr>
          <w:color w:val="000000"/>
          <w:shd w:val="clear" w:color="auto" w:fill="FFFFFF"/>
        </w:rPr>
        <w:t xml:space="preserve"> - </w:t>
      </w:r>
      <w:r w:rsidRPr="00AD796E">
        <w:rPr>
          <w:b/>
          <w:color w:val="000000"/>
          <w:shd w:val="clear" w:color="auto" w:fill="FFFFFF"/>
        </w:rPr>
        <w:t>Senior Capstone I</w:t>
      </w:r>
      <w:r w:rsidR="000465F7">
        <w:rPr>
          <w:color w:val="000000"/>
          <w:shd w:val="clear" w:color="auto" w:fill="FFFFFF"/>
        </w:rPr>
        <w:t>. T</w:t>
      </w:r>
      <w:r w:rsidRPr="000F4C62">
        <w:rPr>
          <w:color w:val="000000"/>
          <w:shd w:val="clear" w:color="auto" w:fill="FFFFFF"/>
        </w:rPr>
        <w:t>hese portfolios</w:t>
      </w:r>
      <w:r w:rsidR="000F4C62">
        <w:rPr>
          <w:color w:val="000000"/>
          <w:shd w:val="clear" w:color="auto" w:fill="FFFFFF"/>
        </w:rPr>
        <w:t xml:space="preserve">, which showcase </w:t>
      </w:r>
      <w:r w:rsidR="000465F7">
        <w:rPr>
          <w:color w:val="000000"/>
          <w:shd w:val="clear" w:color="auto" w:fill="FFFFFF"/>
        </w:rPr>
        <w:t xml:space="preserve">the </w:t>
      </w:r>
      <w:r w:rsidR="000F4C62">
        <w:rPr>
          <w:color w:val="000000"/>
          <w:shd w:val="clear" w:color="auto" w:fill="FFFFFF"/>
        </w:rPr>
        <w:t>seniors</w:t>
      </w:r>
      <w:r w:rsidR="000465F7">
        <w:rPr>
          <w:color w:val="000000"/>
          <w:shd w:val="clear" w:color="auto" w:fill="FFFFFF"/>
        </w:rPr>
        <w:t>’</w:t>
      </w:r>
      <w:r w:rsidR="000F4C62">
        <w:rPr>
          <w:color w:val="000000"/>
          <w:shd w:val="clear" w:color="auto" w:fill="FFFFFF"/>
        </w:rPr>
        <w:t xml:space="preserve"> accumulated knowledge in relation to their </w:t>
      </w:r>
      <w:r w:rsidR="00862766">
        <w:rPr>
          <w:color w:val="000000"/>
          <w:shd w:val="clear" w:color="auto" w:fill="FFFFFF"/>
        </w:rPr>
        <w:t xml:space="preserve">future </w:t>
      </w:r>
      <w:r w:rsidR="000F4C62">
        <w:rPr>
          <w:color w:val="000000"/>
          <w:shd w:val="clear" w:color="auto" w:fill="FFFFFF"/>
        </w:rPr>
        <w:t xml:space="preserve">artistic goals, </w:t>
      </w:r>
      <w:r w:rsidRPr="000F4C62">
        <w:rPr>
          <w:color w:val="000000"/>
          <w:shd w:val="clear" w:color="auto" w:fill="FFFFFF"/>
        </w:rPr>
        <w:t xml:space="preserve">will be available on Canvas and assessed according to the goals for a final portfolio </w:t>
      </w:r>
      <w:r w:rsidR="00862766">
        <w:rPr>
          <w:color w:val="000000"/>
          <w:shd w:val="clear" w:color="auto" w:fill="FFFFFF"/>
        </w:rPr>
        <w:t xml:space="preserve">as </w:t>
      </w:r>
      <w:r w:rsidRPr="000F4C62">
        <w:rPr>
          <w:color w:val="000000"/>
          <w:shd w:val="clear" w:color="auto" w:fill="FFFFFF"/>
        </w:rPr>
        <w:t>outlined on the syllabus.</w:t>
      </w:r>
    </w:p>
    <w:p w14:paraId="07C7B8EF" w14:textId="77777777" w:rsidR="005478C0" w:rsidRPr="000F4C62" w:rsidRDefault="005478C0" w:rsidP="005478C0">
      <w:pPr>
        <w:rPr>
          <w:color w:val="000000"/>
        </w:rPr>
      </w:pPr>
    </w:p>
    <w:p w14:paraId="28237E85" w14:textId="16679048" w:rsidR="00504FF6" w:rsidRPr="000F4C62" w:rsidRDefault="000253E9" w:rsidP="00504FF6">
      <w:r>
        <w:rPr>
          <w:color w:val="000000"/>
        </w:rPr>
        <w:t>-</w:t>
      </w:r>
      <w:r w:rsidR="00855CF9" w:rsidRPr="000F4C62">
        <w:rPr>
          <w:color w:val="000000"/>
        </w:rPr>
        <w:t xml:space="preserve">Look at </w:t>
      </w:r>
      <w:r w:rsidR="00504FF6" w:rsidRPr="000F4C62">
        <w:rPr>
          <w:color w:val="000000"/>
        </w:rPr>
        <w:t>final research projects</w:t>
      </w:r>
      <w:r w:rsidR="00855CF9" w:rsidRPr="000F4C62">
        <w:rPr>
          <w:color w:val="000000"/>
        </w:rPr>
        <w:t xml:space="preserve"> from </w:t>
      </w:r>
      <w:hyperlink r:id="rId19" w:anchor="/courses/view/5da8a9fb9a654a2400d2ef1e" w:history="1">
        <w:r w:rsidR="00504FF6" w:rsidRPr="000F4C62">
          <w:rPr>
            <w:rStyle w:val="Hyperlink"/>
            <w:u w:val="none"/>
            <w:shd w:val="clear" w:color="auto" w:fill="FFFFFF"/>
          </w:rPr>
          <w:t>BALLE4805</w:t>
        </w:r>
      </w:hyperlink>
      <w:r w:rsidR="00504FF6" w:rsidRPr="000F4C62">
        <w:rPr>
          <w:color w:val="000000"/>
          <w:shd w:val="clear" w:color="auto" w:fill="FFFFFF"/>
        </w:rPr>
        <w:t xml:space="preserve"> - </w:t>
      </w:r>
      <w:r w:rsidR="00504FF6" w:rsidRPr="00CE6550">
        <w:rPr>
          <w:b/>
          <w:color w:val="000000"/>
          <w:shd w:val="clear" w:color="auto" w:fill="FFFFFF"/>
        </w:rPr>
        <w:t xml:space="preserve">Seminar in Dance Studies </w:t>
      </w:r>
      <w:r w:rsidR="00855CF9" w:rsidRPr="000F4C62">
        <w:rPr>
          <w:color w:val="000000"/>
        </w:rPr>
        <w:t xml:space="preserve">and </w:t>
      </w:r>
      <w:hyperlink r:id="rId20" w:anchor="/courses/view/5e8661663e495925002c55b8" w:history="1">
        <w:r w:rsidR="00504FF6" w:rsidRPr="000F4C62">
          <w:rPr>
            <w:rStyle w:val="Hyperlink"/>
            <w:u w:val="none"/>
            <w:shd w:val="clear" w:color="auto" w:fill="FFFFFF"/>
          </w:rPr>
          <w:t>DANC4571</w:t>
        </w:r>
      </w:hyperlink>
      <w:r w:rsidR="00504FF6" w:rsidRPr="000F4C62">
        <w:rPr>
          <w:color w:val="000000"/>
          <w:shd w:val="clear" w:color="auto" w:fill="FFFFFF"/>
        </w:rPr>
        <w:t xml:space="preserve"> - </w:t>
      </w:r>
      <w:r w:rsidR="00504FF6" w:rsidRPr="00CE6550">
        <w:rPr>
          <w:b/>
          <w:color w:val="000000"/>
          <w:shd w:val="clear" w:color="auto" w:fill="FFFFFF"/>
        </w:rPr>
        <w:t>Movement in Culture</w:t>
      </w:r>
      <w:r w:rsidR="00504FF6" w:rsidRPr="000F4C62">
        <w:rPr>
          <w:color w:val="000000"/>
          <w:shd w:val="clear" w:color="auto" w:fill="FFFFFF"/>
        </w:rPr>
        <w:t>; these research projects will be available on Canvas and assessed according to the goals for a final written research project as outlined on the syllabus.</w:t>
      </w:r>
    </w:p>
    <w:p w14:paraId="09B4DB29" w14:textId="32D6454D" w:rsidR="00504FF6" w:rsidRPr="000F4C62" w:rsidRDefault="00504FF6" w:rsidP="00504FF6"/>
    <w:p w14:paraId="74103164" w14:textId="68045BB5" w:rsidR="00504FF6" w:rsidRPr="000F4C62" w:rsidRDefault="000253E9" w:rsidP="00504FF6">
      <w:r>
        <w:rPr>
          <w:color w:val="000000"/>
        </w:rPr>
        <w:t>-</w:t>
      </w:r>
      <w:r w:rsidR="00CF334D">
        <w:rPr>
          <w:color w:val="000000"/>
        </w:rPr>
        <w:t>Assess the</w:t>
      </w:r>
      <w:r w:rsidR="00855CF9" w:rsidRPr="000F4C62">
        <w:rPr>
          <w:color w:val="000000"/>
        </w:rPr>
        <w:t xml:space="preserve"> </w:t>
      </w:r>
      <w:r w:rsidR="00504FF6" w:rsidRPr="000F4C62">
        <w:rPr>
          <w:color w:val="000000"/>
        </w:rPr>
        <w:t xml:space="preserve">final </w:t>
      </w:r>
      <w:r w:rsidR="00855CF9" w:rsidRPr="000F4C62">
        <w:rPr>
          <w:color w:val="000000"/>
        </w:rPr>
        <w:t xml:space="preserve">reflections </w:t>
      </w:r>
      <w:r w:rsidR="00504FF6" w:rsidRPr="000F4C62">
        <w:rPr>
          <w:color w:val="000000"/>
        </w:rPr>
        <w:t>and videos of final technique sequence</w:t>
      </w:r>
      <w:r w:rsidR="00CF334D">
        <w:rPr>
          <w:color w:val="000000"/>
        </w:rPr>
        <w:t>s</w:t>
      </w:r>
      <w:r w:rsidR="00504FF6" w:rsidRPr="000F4C62">
        <w:rPr>
          <w:color w:val="000000"/>
        </w:rPr>
        <w:t xml:space="preserve"> </w:t>
      </w:r>
      <w:r w:rsidR="00855CF9" w:rsidRPr="000F4C62">
        <w:rPr>
          <w:color w:val="000000"/>
        </w:rPr>
        <w:t>from</w:t>
      </w:r>
      <w:r w:rsidR="00C01E5B" w:rsidRPr="000F4C62">
        <w:rPr>
          <w:color w:val="000000"/>
        </w:rPr>
        <w:t xml:space="preserve"> </w:t>
      </w:r>
      <w:hyperlink r:id="rId21" w:anchor="/courses/view/5da8b5509a654a2400d2f01d" w:history="1">
        <w:r w:rsidR="00504FF6" w:rsidRPr="000F4C62">
          <w:rPr>
            <w:rStyle w:val="Hyperlink"/>
            <w:u w:val="none"/>
            <w:shd w:val="clear" w:color="auto" w:fill="FFFFFF"/>
          </w:rPr>
          <w:t>BALLE2380</w:t>
        </w:r>
      </w:hyperlink>
      <w:r w:rsidR="00504FF6" w:rsidRPr="000F4C62">
        <w:rPr>
          <w:color w:val="000000"/>
          <w:shd w:val="clear" w:color="auto" w:fill="FFFFFF"/>
        </w:rPr>
        <w:t xml:space="preserve"> - </w:t>
      </w:r>
      <w:r w:rsidR="00504FF6" w:rsidRPr="00CE6550">
        <w:rPr>
          <w:b/>
          <w:color w:val="000000"/>
          <w:shd w:val="clear" w:color="auto" w:fill="FFFFFF"/>
        </w:rPr>
        <w:t>Jazz I</w:t>
      </w:r>
      <w:r w:rsidR="00504FF6" w:rsidRPr="000F4C62">
        <w:rPr>
          <w:color w:val="000000"/>
          <w:shd w:val="clear" w:color="auto" w:fill="FFFFFF"/>
        </w:rPr>
        <w:t xml:space="preserve">  and </w:t>
      </w:r>
      <w:hyperlink r:id="rId22" w:anchor="/courses/view/5da8a99c3f33b92400ca3f82" w:history="1">
        <w:r w:rsidR="00504FF6" w:rsidRPr="000F4C62">
          <w:rPr>
            <w:rStyle w:val="Hyperlink"/>
            <w:u w:val="none"/>
            <w:shd w:val="clear" w:color="auto" w:fill="FFFFFF"/>
          </w:rPr>
          <w:t>DANC1210</w:t>
        </w:r>
      </w:hyperlink>
      <w:r w:rsidR="00504FF6" w:rsidRPr="000F4C62">
        <w:rPr>
          <w:color w:val="000000"/>
          <w:shd w:val="clear" w:color="auto" w:fill="FFFFFF"/>
        </w:rPr>
        <w:t xml:space="preserve"> - </w:t>
      </w:r>
      <w:r w:rsidR="00504FF6" w:rsidRPr="00CE6550">
        <w:rPr>
          <w:b/>
          <w:color w:val="000000"/>
          <w:shd w:val="clear" w:color="auto" w:fill="FFFFFF"/>
        </w:rPr>
        <w:t>Jazz I</w:t>
      </w:r>
      <w:r w:rsidR="00504FF6" w:rsidRPr="000F4C62">
        <w:rPr>
          <w:color w:val="000000"/>
          <w:shd w:val="clear" w:color="auto" w:fill="FFFFFF"/>
        </w:rPr>
        <w:t>. These reflections and video sequences will be available on Canvas and assessed according to the goals for</w:t>
      </w:r>
      <w:r w:rsidR="000F4C62">
        <w:rPr>
          <w:color w:val="000000"/>
          <w:shd w:val="clear" w:color="auto" w:fill="FFFFFF"/>
        </w:rPr>
        <w:t xml:space="preserve"> </w:t>
      </w:r>
      <w:r w:rsidR="00504FF6" w:rsidRPr="000F4C62">
        <w:rPr>
          <w:color w:val="000000"/>
          <w:shd w:val="clear" w:color="auto" w:fill="FFFFFF"/>
        </w:rPr>
        <w:t>final projects as outlined on the syllabus.</w:t>
      </w:r>
    </w:p>
    <w:p w14:paraId="5F47FBDB" w14:textId="3EEB2CBA" w:rsidR="00504FF6" w:rsidRPr="000F4C62" w:rsidRDefault="00504FF6" w:rsidP="00504FF6"/>
    <w:p w14:paraId="1D09C924" w14:textId="334CF1F2" w:rsidR="00855CF9" w:rsidRPr="000F4C62" w:rsidRDefault="000253E9" w:rsidP="00855CF9">
      <w:r>
        <w:t>-</w:t>
      </w:r>
      <w:r w:rsidR="00855CF9" w:rsidRPr="000F4C62">
        <w:t xml:space="preserve">Video the final </w:t>
      </w:r>
      <w:r w:rsidR="00504FF6" w:rsidRPr="000F4C62">
        <w:t xml:space="preserve">performance for </w:t>
      </w:r>
      <w:hyperlink r:id="rId23" w:anchor="/courses/view/5e86611a3e495925002c55ac" w:history="1">
        <w:r w:rsidR="00504FF6" w:rsidRPr="000F4C62">
          <w:rPr>
            <w:rStyle w:val="Hyperlink"/>
            <w:u w:val="none"/>
            <w:shd w:val="clear" w:color="auto" w:fill="FFFFFF"/>
          </w:rPr>
          <w:t>DANC2610</w:t>
        </w:r>
      </w:hyperlink>
      <w:r w:rsidR="00504FF6" w:rsidRPr="000F4C62">
        <w:rPr>
          <w:color w:val="000000"/>
          <w:shd w:val="clear" w:color="auto" w:fill="FFFFFF"/>
        </w:rPr>
        <w:t xml:space="preserve"> - </w:t>
      </w:r>
      <w:r w:rsidR="00504FF6" w:rsidRPr="00CE6550">
        <w:rPr>
          <w:b/>
          <w:color w:val="000000"/>
          <w:shd w:val="clear" w:color="auto" w:fill="FFFFFF"/>
        </w:rPr>
        <w:t>West African Dance</w:t>
      </w:r>
      <w:r w:rsidR="004319C3" w:rsidRPr="000F4C62">
        <w:rPr>
          <w:color w:val="000000"/>
          <w:shd w:val="clear" w:color="auto" w:fill="FFFFFF"/>
        </w:rPr>
        <w:t>,</w:t>
      </w:r>
      <w:r w:rsidR="00504FF6" w:rsidRPr="000F4C62">
        <w:rPr>
          <w:color w:val="000000"/>
          <w:shd w:val="clear" w:color="auto" w:fill="FFFFFF"/>
        </w:rPr>
        <w:t xml:space="preserve"> </w:t>
      </w:r>
      <w:r w:rsidR="00855CF9" w:rsidRPr="000F4C62">
        <w:t>with</w:t>
      </w:r>
      <w:r w:rsidR="004319C3" w:rsidRPr="000F4C62">
        <w:t xml:space="preserve"> dance and </w:t>
      </w:r>
      <w:r w:rsidR="00855CF9" w:rsidRPr="000F4C62">
        <w:t>music</w:t>
      </w:r>
      <w:r w:rsidR="00855CF9" w:rsidRPr="000F4C62">
        <w:rPr>
          <w:color w:val="000000"/>
          <w:shd w:val="clear" w:color="auto" w:fill="FFFFFF"/>
        </w:rPr>
        <w:t xml:space="preserve">. This video will be uploaded on </w:t>
      </w:r>
      <w:r w:rsidR="00CF334D">
        <w:rPr>
          <w:color w:val="000000"/>
          <w:shd w:val="clear" w:color="auto" w:fill="FFFFFF"/>
        </w:rPr>
        <w:t>C</w:t>
      </w:r>
      <w:r w:rsidR="00855CF9" w:rsidRPr="000F4C62">
        <w:rPr>
          <w:color w:val="000000"/>
          <w:shd w:val="clear" w:color="auto" w:fill="FFFFFF"/>
        </w:rPr>
        <w:t>anvas. It will be assessed according to the goals for the class as outlined on the syllabus.</w:t>
      </w:r>
    </w:p>
    <w:p w14:paraId="33002BBC" w14:textId="2A83B2C3" w:rsidR="005478C0" w:rsidRPr="000F4C62" w:rsidRDefault="005478C0" w:rsidP="005478C0">
      <w:pPr>
        <w:rPr>
          <w:color w:val="000000"/>
        </w:rPr>
      </w:pPr>
    </w:p>
    <w:p w14:paraId="3A3C0C89" w14:textId="221FD2E4" w:rsidR="00441728" w:rsidRPr="000F4C62" w:rsidRDefault="000253E9" w:rsidP="00441728">
      <w:pPr>
        <w:rPr>
          <w:b/>
        </w:rPr>
      </w:pPr>
      <w:r>
        <w:rPr>
          <w:color w:val="000000"/>
        </w:rPr>
        <w:lastRenderedPageBreak/>
        <w:t>-</w:t>
      </w:r>
      <w:r w:rsidR="004319C3" w:rsidRPr="000F4C62">
        <w:rPr>
          <w:color w:val="000000"/>
        </w:rPr>
        <w:t>Cross-compare final projects for</w:t>
      </w:r>
      <w:r w:rsidR="00C01E5B" w:rsidRPr="000F4C62">
        <w:rPr>
          <w:color w:val="000000"/>
        </w:rPr>
        <w:t xml:space="preserve"> </w:t>
      </w:r>
      <w:hyperlink r:id="rId24" w:anchor="/courses/view/5da8ebfb47ebb12400345296" w:history="1">
        <w:r w:rsidR="004319C3" w:rsidRPr="000F4C62">
          <w:rPr>
            <w:color w:val="0000FF"/>
            <w:u w:val="single"/>
            <w:shd w:val="clear" w:color="auto" w:fill="FFFFFF"/>
          </w:rPr>
          <w:t>DANC1640</w:t>
        </w:r>
      </w:hyperlink>
      <w:r w:rsidR="004319C3" w:rsidRPr="000F4C62">
        <w:rPr>
          <w:color w:val="000000"/>
          <w:shd w:val="clear" w:color="auto" w:fill="FFFFFF"/>
        </w:rPr>
        <w:t xml:space="preserve"> - </w:t>
      </w:r>
      <w:r w:rsidR="004319C3" w:rsidRPr="00CE6550">
        <w:rPr>
          <w:b/>
          <w:color w:val="000000"/>
          <w:shd w:val="clear" w:color="auto" w:fill="FFFFFF"/>
        </w:rPr>
        <w:t>Elements of Music</w:t>
      </w:r>
      <w:r w:rsidR="004319C3" w:rsidRPr="000F4C62">
        <w:rPr>
          <w:color w:val="000000"/>
          <w:shd w:val="clear" w:color="auto" w:fill="FFFFFF"/>
        </w:rPr>
        <w:t xml:space="preserve"> and </w:t>
      </w:r>
      <w:hyperlink r:id="rId25" w:anchor="/courses/view/5dba1151498ad92400689810" w:history="1">
        <w:r w:rsidR="004319C3" w:rsidRPr="000F4C62">
          <w:rPr>
            <w:color w:val="0000FF"/>
            <w:u w:val="single"/>
            <w:shd w:val="clear" w:color="auto" w:fill="FFFFFF"/>
          </w:rPr>
          <w:t>DANC3610</w:t>
        </w:r>
      </w:hyperlink>
      <w:r w:rsidR="004319C3" w:rsidRPr="000F4C62">
        <w:rPr>
          <w:color w:val="000000"/>
          <w:shd w:val="clear" w:color="auto" w:fill="FFFFFF"/>
        </w:rPr>
        <w:t xml:space="preserve"> - </w:t>
      </w:r>
      <w:r w:rsidR="004319C3" w:rsidRPr="00CE6550">
        <w:rPr>
          <w:b/>
          <w:color w:val="000000"/>
          <w:shd w:val="clear" w:color="auto" w:fill="FFFFFF"/>
        </w:rPr>
        <w:t>Workshop III</w:t>
      </w:r>
      <w:r w:rsidR="004319C3" w:rsidRPr="000F4C62">
        <w:rPr>
          <w:color w:val="000000"/>
          <w:shd w:val="clear" w:color="auto" w:fill="FFFFFF"/>
        </w:rPr>
        <w:t xml:space="preserve">. </w:t>
      </w:r>
      <w:r w:rsidR="00441728" w:rsidRPr="000F4C62">
        <w:rPr>
          <w:color w:val="000000"/>
          <w:shd w:val="clear" w:color="auto" w:fill="FFFFFF"/>
        </w:rPr>
        <w:t>These music compos</w:t>
      </w:r>
      <w:r w:rsidR="000F4C62">
        <w:rPr>
          <w:color w:val="000000"/>
          <w:shd w:val="clear" w:color="auto" w:fill="FFFFFF"/>
        </w:rPr>
        <w:t>ition</w:t>
      </w:r>
      <w:r w:rsidR="00441728" w:rsidRPr="000F4C62">
        <w:rPr>
          <w:color w:val="000000"/>
          <w:shd w:val="clear" w:color="auto" w:fill="FFFFFF"/>
        </w:rPr>
        <w:t xml:space="preserve"> projects will be available on Canvas and assessed according to the goals for a final project as outlined on the syllabus</w:t>
      </w:r>
      <w:r w:rsidR="00CC44F1">
        <w:rPr>
          <w:b/>
          <w:color w:val="000000"/>
          <w:shd w:val="clear" w:color="auto" w:fill="FFFFFF"/>
        </w:rPr>
        <w:t xml:space="preserve">. </w:t>
      </w:r>
    </w:p>
    <w:p w14:paraId="1D7880CD" w14:textId="4BB8FA6B" w:rsidR="004319C3" w:rsidRPr="000F4C62" w:rsidRDefault="004319C3" w:rsidP="004319C3"/>
    <w:p w14:paraId="739D12C9" w14:textId="7F8144A1" w:rsidR="00C01E5B" w:rsidRDefault="000253E9" w:rsidP="00C01E5B">
      <w:pPr>
        <w:rPr>
          <w:color w:val="000000"/>
          <w:shd w:val="clear" w:color="auto" w:fill="FFFFFF"/>
        </w:rPr>
      </w:pPr>
      <w:r>
        <w:t>-</w:t>
      </w:r>
      <w:r w:rsidR="00441728" w:rsidRPr="000F4C62">
        <w:t xml:space="preserve">Video the final performances for </w:t>
      </w:r>
      <w:hyperlink r:id="rId26" w:anchor="/courses/view/5da8a713d145a62400378a16" w:history="1">
        <w:r w:rsidR="00441728" w:rsidRPr="000F4C62">
          <w:rPr>
            <w:rStyle w:val="Hyperlink"/>
            <w:u w:val="none"/>
            <w:shd w:val="clear" w:color="auto" w:fill="FFFFFF"/>
          </w:rPr>
          <w:t>BALLE4420</w:t>
        </w:r>
      </w:hyperlink>
      <w:r w:rsidR="00441728" w:rsidRPr="000F4C62">
        <w:rPr>
          <w:color w:val="000000"/>
          <w:shd w:val="clear" w:color="auto" w:fill="FFFFFF"/>
        </w:rPr>
        <w:t xml:space="preserve"> – </w:t>
      </w:r>
      <w:r w:rsidR="00441728" w:rsidRPr="00CE6550">
        <w:rPr>
          <w:b/>
          <w:color w:val="000000"/>
          <w:shd w:val="clear" w:color="auto" w:fill="FFFFFF"/>
        </w:rPr>
        <w:t>Repertoire</w:t>
      </w:r>
      <w:r w:rsidR="00CC44F1">
        <w:rPr>
          <w:color w:val="000000"/>
          <w:shd w:val="clear" w:color="auto" w:fill="FFFFFF"/>
        </w:rPr>
        <w:t xml:space="preserve">. </w:t>
      </w:r>
      <w:r w:rsidR="00441728" w:rsidRPr="000F4C62">
        <w:rPr>
          <w:color w:val="000000"/>
          <w:shd w:val="clear" w:color="auto" w:fill="FFFFFF"/>
        </w:rPr>
        <w:t xml:space="preserve">These videos will be uploaded on </w:t>
      </w:r>
      <w:r w:rsidR="00CE6550">
        <w:rPr>
          <w:color w:val="000000"/>
          <w:shd w:val="clear" w:color="auto" w:fill="FFFFFF"/>
        </w:rPr>
        <w:t>C</w:t>
      </w:r>
      <w:r w:rsidR="00441728" w:rsidRPr="000F4C62">
        <w:rPr>
          <w:color w:val="000000"/>
          <w:shd w:val="clear" w:color="auto" w:fill="FFFFFF"/>
        </w:rPr>
        <w:t>anvas</w:t>
      </w:r>
      <w:r w:rsidR="00CE6550">
        <w:rPr>
          <w:color w:val="000000"/>
          <w:shd w:val="clear" w:color="auto" w:fill="FFFFFF"/>
        </w:rPr>
        <w:t xml:space="preserve"> and</w:t>
      </w:r>
      <w:r w:rsidR="00441728" w:rsidRPr="000F4C62">
        <w:rPr>
          <w:color w:val="000000"/>
          <w:shd w:val="clear" w:color="auto" w:fill="FFFFFF"/>
        </w:rPr>
        <w:t xml:space="preserve"> assessed according to the goals for the class as outlined on the syllabus</w:t>
      </w:r>
      <w:r w:rsidR="00CE6550">
        <w:rPr>
          <w:color w:val="000000"/>
          <w:shd w:val="clear" w:color="auto" w:fill="FFFFFF"/>
        </w:rPr>
        <w:t xml:space="preserve"> and in accordance with </w:t>
      </w:r>
      <w:r w:rsidR="00441728" w:rsidRPr="000F4C62">
        <w:rPr>
          <w:color w:val="000000"/>
          <w:shd w:val="clear" w:color="auto" w:fill="FFFFFF"/>
        </w:rPr>
        <w:t>professional expectations for an upper-level performance course</w:t>
      </w:r>
      <w:r w:rsidR="00CE6550">
        <w:rPr>
          <w:color w:val="000000"/>
          <w:shd w:val="clear" w:color="auto" w:fill="FFFFFF"/>
        </w:rPr>
        <w:t>.</w:t>
      </w:r>
    </w:p>
    <w:p w14:paraId="1D32C5DB" w14:textId="77777777" w:rsidR="005A37FC" w:rsidRPr="00CE6550" w:rsidRDefault="005A37FC" w:rsidP="00C01E5B">
      <w:pPr>
        <w:rPr>
          <w:b/>
          <w:color w:val="000000"/>
          <w:shd w:val="clear" w:color="auto" w:fill="FFFFFF"/>
        </w:rPr>
      </w:pPr>
    </w:p>
    <w:p w14:paraId="4DC0FD8A" w14:textId="201BB3E7" w:rsidR="001E4630" w:rsidRPr="005A37FC" w:rsidRDefault="001E4630" w:rsidP="00C01E5B">
      <w:pPr>
        <w:numPr>
          <w:ilvl w:val="1"/>
          <w:numId w:val="2"/>
        </w:numPr>
        <w:rPr>
          <w:i/>
          <w:color w:val="000000"/>
          <w:sz w:val="28"/>
          <w:szCs w:val="28"/>
        </w:rPr>
      </w:pPr>
      <w:r w:rsidRPr="005A37FC">
        <w:rPr>
          <w:i/>
          <w:color w:val="000000"/>
          <w:sz w:val="28"/>
          <w:szCs w:val="28"/>
        </w:rPr>
        <w:t>Demonstrate effective communication (written, oral, embodied) around aesthetics, dance science, and history (synthesized knowledge of practical and theoretical curriculum)</w:t>
      </w:r>
    </w:p>
    <w:p w14:paraId="770DC8A4" w14:textId="77777777" w:rsidR="001E4630" w:rsidRPr="000F4C62" w:rsidRDefault="001E4630" w:rsidP="001E4630"/>
    <w:p w14:paraId="47317B6F" w14:textId="467FE843" w:rsidR="00FA1E21" w:rsidRPr="000F4C62" w:rsidRDefault="005A37FC" w:rsidP="00FA1E21">
      <w:r>
        <w:rPr>
          <w:color w:val="000000"/>
        </w:rPr>
        <w:t>-Assess the</w:t>
      </w:r>
      <w:r w:rsidR="00FA1E21" w:rsidRPr="000F4C62">
        <w:rPr>
          <w:color w:val="000000"/>
        </w:rPr>
        <w:t xml:space="preserve"> final research projects from </w:t>
      </w:r>
      <w:hyperlink r:id="rId27" w:anchor="/courses/view/5da8a6fb25c430240046b43c" w:history="1">
        <w:r w:rsidR="00FA1E21" w:rsidRPr="000F4C62">
          <w:rPr>
            <w:rStyle w:val="Hyperlink"/>
            <w:u w:val="none"/>
            <w:shd w:val="clear" w:color="auto" w:fill="FFFFFF"/>
          </w:rPr>
          <w:t>BALLE4412</w:t>
        </w:r>
      </w:hyperlink>
      <w:r w:rsidR="00FA1E21" w:rsidRPr="000F4C62">
        <w:rPr>
          <w:color w:val="000000"/>
          <w:shd w:val="clear" w:color="auto" w:fill="FFFFFF"/>
        </w:rPr>
        <w:t xml:space="preserve"> - </w:t>
      </w:r>
      <w:r w:rsidR="00FA1E21" w:rsidRPr="00CE6550">
        <w:rPr>
          <w:b/>
          <w:color w:val="000000"/>
          <w:shd w:val="clear" w:color="auto" w:fill="FFFFFF"/>
        </w:rPr>
        <w:t xml:space="preserve">History &amp; Philosophy of Western Theatrical Dance </w:t>
      </w:r>
      <w:r w:rsidR="00FA1E21" w:rsidRPr="000F4C62">
        <w:rPr>
          <w:b/>
          <w:color w:val="000000"/>
          <w:shd w:val="clear" w:color="auto" w:fill="FFFFFF"/>
        </w:rPr>
        <w:t>II</w:t>
      </w:r>
      <w:r w:rsidR="00CE6550">
        <w:rPr>
          <w:b/>
          <w:color w:val="000000"/>
          <w:shd w:val="clear" w:color="auto" w:fill="FFFFFF"/>
        </w:rPr>
        <w:t xml:space="preserve"> </w:t>
      </w:r>
      <w:r w:rsidR="00FA1E21" w:rsidRPr="000F4C62">
        <w:rPr>
          <w:color w:val="000000"/>
        </w:rPr>
        <w:t xml:space="preserve">and </w:t>
      </w:r>
      <w:hyperlink r:id="rId28" w:anchor="/courses/view/5dba12d31b255124009b62f3" w:history="1">
        <w:r w:rsidR="00FA1E21" w:rsidRPr="000F4C62">
          <w:rPr>
            <w:rStyle w:val="Hyperlink"/>
            <w:u w:val="none"/>
            <w:shd w:val="clear" w:color="auto" w:fill="FFFFFF"/>
          </w:rPr>
          <w:t>DANC4711</w:t>
        </w:r>
      </w:hyperlink>
      <w:r w:rsidR="00FA1E21" w:rsidRPr="000F4C62">
        <w:rPr>
          <w:color w:val="000000"/>
          <w:shd w:val="clear" w:color="auto" w:fill="FFFFFF"/>
        </w:rPr>
        <w:t xml:space="preserve"> - </w:t>
      </w:r>
      <w:r w:rsidR="00FA1E21" w:rsidRPr="00CE6550">
        <w:rPr>
          <w:b/>
          <w:color w:val="000000"/>
          <w:shd w:val="clear" w:color="auto" w:fill="FFFFFF"/>
        </w:rPr>
        <w:t>Dance History</w:t>
      </w:r>
      <w:r w:rsidR="00FA1E21" w:rsidRPr="000F4C62">
        <w:rPr>
          <w:color w:val="000000"/>
          <w:shd w:val="clear" w:color="auto" w:fill="FFFFFF"/>
        </w:rPr>
        <w:t xml:space="preserve"> ; these research projects will be available on Canvas and assessed according to the goals for a final written research project as outlined on the syllabus.</w:t>
      </w:r>
    </w:p>
    <w:p w14:paraId="2412D8EC" w14:textId="6E5C1302" w:rsidR="005478C0" w:rsidRPr="000F4C62" w:rsidRDefault="005478C0" w:rsidP="00C01E5B">
      <w:pPr>
        <w:rPr>
          <w:color w:val="000000"/>
        </w:rPr>
      </w:pPr>
    </w:p>
    <w:p w14:paraId="131D494D" w14:textId="4AFD37DA" w:rsidR="00FA1E21" w:rsidRPr="000F4C62" w:rsidRDefault="005A37FC" w:rsidP="00FA1E21">
      <w:r>
        <w:rPr>
          <w:color w:val="000000"/>
        </w:rPr>
        <w:t>-Assess</w:t>
      </w:r>
      <w:r w:rsidR="00855CF9" w:rsidRPr="000F4C62">
        <w:rPr>
          <w:color w:val="000000"/>
        </w:rPr>
        <w:t xml:space="preserve"> </w:t>
      </w:r>
      <w:r>
        <w:rPr>
          <w:color w:val="000000"/>
        </w:rPr>
        <w:t>the</w:t>
      </w:r>
      <w:r w:rsidR="00855CF9" w:rsidRPr="000F4C62">
        <w:rPr>
          <w:color w:val="000000"/>
        </w:rPr>
        <w:t xml:space="preserve"> final Research Projects</w:t>
      </w:r>
      <w:r w:rsidR="00FA1E21" w:rsidRPr="000F4C62">
        <w:rPr>
          <w:color w:val="000000"/>
        </w:rPr>
        <w:t xml:space="preserve"> </w:t>
      </w:r>
      <w:r w:rsidR="00CE6550" w:rsidRPr="00CE6550">
        <w:rPr>
          <w:color w:val="000000"/>
        </w:rPr>
        <w:t>and tests</w:t>
      </w:r>
      <w:r w:rsidR="00855CF9" w:rsidRPr="000F4C62">
        <w:rPr>
          <w:color w:val="000000"/>
        </w:rPr>
        <w:t xml:space="preserve"> in</w:t>
      </w:r>
      <w:r w:rsidR="00FA1E21" w:rsidRPr="000F4C62">
        <w:rPr>
          <w:color w:val="000000"/>
        </w:rPr>
        <w:t xml:space="preserve"> </w:t>
      </w:r>
      <w:hyperlink r:id="rId29" w:anchor="/courses/view/5da8a6cb25c430240046b433" w:history="1">
        <w:r w:rsidR="00FA1E21" w:rsidRPr="000F4C62">
          <w:rPr>
            <w:rStyle w:val="Hyperlink"/>
            <w:u w:val="none"/>
            <w:shd w:val="clear" w:color="auto" w:fill="FFFFFF"/>
          </w:rPr>
          <w:t>BALLE4402</w:t>
        </w:r>
      </w:hyperlink>
      <w:r w:rsidR="00FA1E21" w:rsidRPr="000F4C62">
        <w:rPr>
          <w:color w:val="000000"/>
          <w:shd w:val="clear" w:color="auto" w:fill="FFFFFF"/>
        </w:rPr>
        <w:t xml:space="preserve"> - </w:t>
      </w:r>
      <w:r w:rsidR="00FA1E21" w:rsidRPr="00862766">
        <w:rPr>
          <w:color w:val="000000"/>
          <w:shd w:val="clear" w:color="auto" w:fill="FFFFFF"/>
        </w:rPr>
        <w:t>Kinesiology II</w:t>
      </w:r>
      <w:r w:rsidR="00FA1E21" w:rsidRPr="000F4C62">
        <w:rPr>
          <w:color w:val="000000"/>
          <w:shd w:val="clear" w:color="auto" w:fill="FFFFFF"/>
        </w:rPr>
        <w:t xml:space="preserve"> and </w:t>
      </w:r>
      <w:hyperlink r:id="rId30" w:anchor="/courses/view/5dba129e498ad92400689825" w:history="1">
        <w:r w:rsidR="00FA1E21" w:rsidRPr="000F4C62">
          <w:rPr>
            <w:rStyle w:val="Hyperlink"/>
            <w:u w:val="none"/>
            <w:shd w:val="clear" w:color="auto" w:fill="FFFFFF"/>
          </w:rPr>
          <w:t>DANC4511</w:t>
        </w:r>
      </w:hyperlink>
      <w:r w:rsidR="00FA1E21" w:rsidRPr="000F4C62">
        <w:rPr>
          <w:color w:val="000000"/>
          <w:shd w:val="clear" w:color="auto" w:fill="FFFFFF"/>
        </w:rPr>
        <w:t xml:space="preserve"> - </w:t>
      </w:r>
      <w:r w:rsidR="00FA1E21" w:rsidRPr="00862766">
        <w:rPr>
          <w:b/>
          <w:color w:val="000000"/>
          <w:shd w:val="clear" w:color="auto" w:fill="FFFFFF"/>
        </w:rPr>
        <w:t>Dance Kinesiology II</w:t>
      </w:r>
      <w:r w:rsidR="00FA1E21" w:rsidRPr="000F4C62">
        <w:rPr>
          <w:color w:val="000000"/>
          <w:shd w:val="clear" w:color="auto" w:fill="FFFFFF"/>
        </w:rPr>
        <w:t xml:space="preserve">; these research projects </w:t>
      </w:r>
      <w:r>
        <w:rPr>
          <w:color w:val="000000"/>
          <w:shd w:val="clear" w:color="auto" w:fill="FFFFFF"/>
        </w:rPr>
        <w:t xml:space="preserve">and tests </w:t>
      </w:r>
      <w:r w:rsidR="00FA1E21" w:rsidRPr="000F4C62">
        <w:rPr>
          <w:color w:val="000000"/>
          <w:shd w:val="clear" w:color="auto" w:fill="FFFFFF"/>
        </w:rPr>
        <w:t>will be available on Canvas and assessed according to the goals for a final written research project as outlined on the syllabus.</w:t>
      </w:r>
    </w:p>
    <w:p w14:paraId="7D64B0C7" w14:textId="2EE1BFEA" w:rsidR="00FA1E21" w:rsidRPr="000F4C62" w:rsidRDefault="00FA1E21" w:rsidP="00FA1E21"/>
    <w:p w14:paraId="02E12E83" w14:textId="6F547086" w:rsidR="00B02EB2" w:rsidRPr="000F4C62" w:rsidRDefault="005A37FC" w:rsidP="00B02EB2">
      <w:r>
        <w:rPr>
          <w:color w:val="000000"/>
        </w:rPr>
        <w:t>-</w:t>
      </w:r>
      <w:r w:rsidR="00855CF9" w:rsidRPr="000F4C62">
        <w:rPr>
          <w:color w:val="000000"/>
        </w:rPr>
        <w:t xml:space="preserve">Look at final research projects in </w:t>
      </w:r>
      <w:hyperlink r:id="rId31" w:anchor="/courses/view/5e8645a6b73713250020d311" w:history="1">
        <w:r w:rsidR="00B02EB2" w:rsidRPr="000F4C62">
          <w:rPr>
            <w:rStyle w:val="Hyperlink"/>
            <w:u w:val="none"/>
            <w:shd w:val="clear" w:color="auto" w:fill="FFFFFF"/>
          </w:rPr>
          <w:t>BALLE4815</w:t>
        </w:r>
      </w:hyperlink>
      <w:r w:rsidR="00B02EB2" w:rsidRPr="000F4C62">
        <w:rPr>
          <w:color w:val="000000"/>
          <w:shd w:val="clear" w:color="auto" w:fill="FFFFFF"/>
        </w:rPr>
        <w:t xml:space="preserve"> - </w:t>
      </w:r>
      <w:r w:rsidR="00B02EB2" w:rsidRPr="00CE6550">
        <w:rPr>
          <w:b/>
          <w:color w:val="000000"/>
          <w:shd w:val="clear" w:color="auto" w:fill="FFFFFF"/>
        </w:rPr>
        <w:t>Writing for, with, and about Dance</w:t>
      </w:r>
      <w:r w:rsidR="00B02EB2" w:rsidRPr="000F4C62">
        <w:rPr>
          <w:color w:val="000000"/>
          <w:shd w:val="clear" w:color="auto" w:fill="FFFFFF"/>
        </w:rPr>
        <w:t xml:space="preserve"> and</w:t>
      </w:r>
      <w:r w:rsidR="00855CF9" w:rsidRPr="000F4C62">
        <w:rPr>
          <w:color w:val="000000"/>
        </w:rPr>
        <w:t xml:space="preserve"> </w:t>
      </w:r>
      <w:hyperlink r:id="rId32" w:anchor="/courses/view/5e865fc08237ba2500ed10bb" w:history="1">
        <w:r w:rsidR="00B02EB2" w:rsidRPr="000F4C62">
          <w:rPr>
            <w:rStyle w:val="Hyperlink"/>
            <w:u w:val="none"/>
            <w:shd w:val="clear" w:color="auto" w:fill="FFFFFF"/>
          </w:rPr>
          <w:t>DANC1730</w:t>
        </w:r>
      </w:hyperlink>
      <w:r w:rsidR="00B02EB2" w:rsidRPr="000F4C62">
        <w:rPr>
          <w:color w:val="000000"/>
          <w:shd w:val="clear" w:color="auto" w:fill="FFFFFF"/>
        </w:rPr>
        <w:t xml:space="preserve"> - </w:t>
      </w:r>
      <w:r w:rsidR="00B02EB2" w:rsidRPr="00CE6550">
        <w:rPr>
          <w:b/>
          <w:color w:val="000000"/>
          <w:shd w:val="clear" w:color="auto" w:fill="FFFFFF"/>
        </w:rPr>
        <w:t>Dance: Viewing, Writing and Talking</w:t>
      </w:r>
      <w:r w:rsidR="00B02EB2" w:rsidRPr="000F4C62">
        <w:rPr>
          <w:color w:val="000000"/>
          <w:shd w:val="clear" w:color="auto" w:fill="FFFFFF"/>
        </w:rPr>
        <w:t>; these research projects will be available on Canvas and assessed according to the goals for a final written research project as outlined on the syllabus.</w:t>
      </w:r>
    </w:p>
    <w:p w14:paraId="2CE5946E" w14:textId="69DE684E" w:rsidR="00B02EB2" w:rsidRPr="000F4C62" w:rsidRDefault="00B02EB2" w:rsidP="00B02EB2"/>
    <w:p w14:paraId="6F3DFFE7" w14:textId="204ED217" w:rsidR="00441728" w:rsidRDefault="005A37FC" w:rsidP="00441728">
      <w:pPr>
        <w:rPr>
          <w:color w:val="000000"/>
          <w:shd w:val="clear" w:color="auto" w:fill="FFFFFF"/>
        </w:rPr>
      </w:pPr>
      <w:r>
        <w:t>-</w:t>
      </w:r>
      <w:r w:rsidR="00441728" w:rsidRPr="000F4C62">
        <w:t xml:space="preserve">Video the performances associated with </w:t>
      </w:r>
      <w:hyperlink r:id="rId33" w:anchor="/courses/view/5dba1204498ad92400689819" w:history="1">
        <w:r w:rsidR="00441728" w:rsidRPr="000F4C62">
          <w:rPr>
            <w:rStyle w:val="Hyperlink"/>
            <w:u w:val="none"/>
            <w:shd w:val="clear" w:color="auto" w:fill="FFFFFF"/>
          </w:rPr>
          <w:t>DANC4388</w:t>
        </w:r>
      </w:hyperlink>
      <w:r w:rsidR="00441728" w:rsidRPr="000F4C62">
        <w:rPr>
          <w:color w:val="000000"/>
          <w:shd w:val="clear" w:color="auto" w:fill="FFFFFF"/>
        </w:rPr>
        <w:t xml:space="preserve"> - </w:t>
      </w:r>
      <w:r w:rsidR="00441728" w:rsidRPr="00CE6550">
        <w:rPr>
          <w:b/>
          <w:color w:val="000000"/>
          <w:shd w:val="clear" w:color="auto" w:fill="FFFFFF"/>
        </w:rPr>
        <w:t>Dance Performance</w:t>
      </w:r>
      <w:r w:rsidR="00441728" w:rsidRPr="000F4C62">
        <w:t xml:space="preserve"> and </w:t>
      </w:r>
      <w:hyperlink r:id="rId34" w:anchor="/courses/view/5da8a8963f33b92400ca3f69" w:history="1">
        <w:r w:rsidR="00441728" w:rsidRPr="000F4C62">
          <w:rPr>
            <w:rStyle w:val="Hyperlink"/>
            <w:u w:val="none"/>
            <w:shd w:val="clear" w:color="auto" w:fill="FFFFFF"/>
          </w:rPr>
          <w:t>BALLE4650</w:t>
        </w:r>
      </w:hyperlink>
      <w:r w:rsidR="00441728" w:rsidRPr="000F4C62">
        <w:rPr>
          <w:color w:val="000000"/>
          <w:shd w:val="clear" w:color="auto" w:fill="FFFFFF"/>
        </w:rPr>
        <w:t xml:space="preserve"> - </w:t>
      </w:r>
      <w:r w:rsidR="00441728" w:rsidRPr="00CE6550">
        <w:rPr>
          <w:b/>
          <w:color w:val="000000"/>
          <w:shd w:val="clear" w:color="auto" w:fill="FFFFFF"/>
        </w:rPr>
        <w:t>Performance Credit: Utah Ballet</w:t>
      </w:r>
      <w:r w:rsidR="00441728" w:rsidRPr="000F4C62">
        <w:t xml:space="preserve">. </w:t>
      </w:r>
      <w:r w:rsidR="00441728" w:rsidRPr="000F4C62">
        <w:rPr>
          <w:color w:val="000000"/>
          <w:shd w:val="clear" w:color="auto" w:fill="FFFFFF"/>
        </w:rPr>
        <w:t xml:space="preserve">This video will be uploaded on canvas. Performance will be assessed according to the goals for the class as outlined on the syllabus and pre-professional expectations for an upper-level performance course. </w:t>
      </w:r>
    </w:p>
    <w:p w14:paraId="0ADE8796" w14:textId="1604470F" w:rsidR="005A37FC" w:rsidRPr="005A37FC" w:rsidRDefault="005A37FC" w:rsidP="005A37FC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3D26BB74" w14:textId="2C56590B" w:rsidR="005A37FC" w:rsidRPr="005A37FC" w:rsidRDefault="005A37FC" w:rsidP="005A37FC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A37FC">
        <w:rPr>
          <w:b/>
          <w:color w:val="000000"/>
          <w:sz w:val="28"/>
          <w:szCs w:val="28"/>
          <w:shd w:val="clear" w:color="auto" w:fill="FFFFFF"/>
        </w:rPr>
        <w:t>Assessment Plan Timeline:</w:t>
      </w:r>
    </w:p>
    <w:p w14:paraId="22931C97" w14:textId="55DBE070" w:rsidR="001E4630" w:rsidRPr="005A37FC" w:rsidRDefault="001E4630" w:rsidP="00C01E5B">
      <w:pPr>
        <w:rPr>
          <w:color w:val="000000"/>
        </w:rPr>
      </w:pPr>
    </w:p>
    <w:p w14:paraId="5BA52243" w14:textId="1E8ECC88" w:rsidR="001E4630" w:rsidRPr="005A37FC" w:rsidRDefault="00C815E1" w:rsidP="001E4630">
      <w:pPr>
        <w:rPr>
          <w:color w:val="000000"/>
        </w:rPr>
      </w:pPr>
      <w:r w:rsidRPr="005A37FC">
        <w:rPr>
          <w:color w:val="000000"/>
        </w:rPr>
        <w:t xml:space="preserve">We plan to assess all of the above every </w:t>
      </w:r>
      <w:r w:rsidR="005A37FC" w:rsidRPr="005A37FC">
        <w:rPr>
          <w:color w:val="000000"/>
        </w:rPr>
        <w:t>three</w:t>
      </w:r>
      <w:r w:rsidR="001E4630" w:rsidRPr="005A37FC">
        <w:rPr>
          <w:color w:val="000000"/>
        </w:rPr>
        <w:t xml:space="preserve"> year</w:t>
      </w:r>
      <w:r w:rsidR="00CE6550" w:rsidRPr="005A37FC">
        <w:rPr>
          <w:color w:val="000000"/>
        </w:rPr>
        <w:t>s on a rotating basis</w:t>
      </w:r>
      <w:r w:rsidR="005A37FC">
        <w:rPr>
          <w:color w:val="000000"/>
        </w:rPr>
        <w:t>. W</w:t>
      </w:r>
      <w:r w:rsidR="00CE6550" w:rsidRPr="005A37FC">
        <w:rPr>
          <w:color w:val="000000"/>
        </w:rPr>
        <w:t xml:space="preserve">e will begin this assessment in </w:t>
      </w:r>
      <w:r w:rsidR="005A37FC">
        <w:rPr>
          <w:color w:val="000000"/>
        </w:rPr>
        <w:t>F</w:t>
      </w:r>
      <w:r w:rsidR="00CE6550" w:rsidRPr="005A37FC">
        <w:rPr>
          <w:color w:val="000000"/>
        </w:rPr>
        <w:t>all 2021, so that we can have time to upload necessary video content to Canvas</w:t>
      </w:r>
      <w:r w:rsidR="005A37FC">
        <w:rPr>
          <w:color w:val="000000"/>
        </w:rPr>
        <w:t xml:space="preserve"> in 2020-2021</w:t>
      </w:r>
      <w:r w:rsidR="00CE6550" w:rsidRPr="005A37FC">
        <w:rPr>
          <w:color w:val="000000"/>
        </w:rPr>
        <w:t>; we will co-delegate faculty assessment groups in the calendar year</w:t>
      </w:r>
      <w:r w:rsidR="00802813" w:rsidRPr="005A37FC">
        <w:rPr>
          <w:color w:val="000000"/>
        </w:rPr>
        <w:t xml:space="preserve"> 2</w:t>
      </w:r>
      <w:r w:rsidR="00CE6550" w:rsidRPr="005A37FC">
        <w:rPr>
          <w:color w:val="000000"/>
        </w:rPr>
        <w:t>020-2021:</w:t>
      </w:r>
    </w:p>
    <w:p w14:paraId="2EE63860" w14:textId="510D849B" w:rsidR="006E73F4" w:rsidRPr="005A37FC" w:rsidRDefault="006E73F4" w:rsidP="001E4630">
      <w:pPr>
        <w:rPr>
          <w:color w:val="000000"/>
        </w:rPr>
      </w:pPr>
    </w:p>
    <w:p w14:paraId="0EA4FDF6" w14:textId="1FA5B810" w:rsidR="006E73F4" w:rsidRPr="005A37FC" w:rsidRDefault="006E73F4" w:rsidP="001E4630">
      <w:pPr>
        <w:rPr>
          <w:color w:val="000000"/>
        </w:rPr>
      </w:pPr>
      <w:r w:rsidRPr="005A37FC">
        <w:rPr>
          <w:color w:val="000000"/>
        </w:rPr>
        <w:t>202</w:t>
      </w:r>
      <w:r w:rsidR="00CE6550" w:rsidRPr="005A37FC">
        <w:rPr>
          <w:color w:val="000000"/>
        </w:rPr>
        <w:t>1-2022</w:t>
      </w:r>
      <w:r w:rsidR="00862766">
        <w:rPr>
          <w:color w:val="000000"/>
        </w:rPr>
        <w:t>-</w:t>
      </w:r>
      <w:r w:rsidRPr="005A37FC">
        <w:rPr>
          <w:color w:val="000000"/>
        </w:rPr>
        <w:t>ELO 1</w:t>
      </w:r>
      <w:r w:rsidR="00CE6550" w:rsidRPr="005A37FC">
        <w:rPr>
          <w:color w:val="000000"/>
        </w:rPr>
        <w:t>(Accomplished by five faculty assign</w:t>
      </w:r>
      <w:r w:rsidR="005A37FC">
        <w:rPr>
          <w:color w:val="000000"/>
        </w:rPr>
        <w:t>ed</w:t>
      </w:r>
      <w:r w:rsidR="00CE6550" w:rsidRPr="005A37FC">
        <w:rPr>
          <w:color w:val="000000"/>
        </w:rPr>
        <w:t xml:space="preserve"> to work on ELO 1)</w:t>
      </w:r>
    </w:p>
    <w:p w14:paraId="43A9B4FB" w14:textId="0B55D164" w:rsidR="006E73F4" w:rsidRPr="005A37FC" w:rsidRDefault="006E73F4" w:rsidP="001E4630">
      <w:pPr>
        <w:rPr>
          <w:color w:val="000000"/>
        </w:rPr>
      </w:pPr>
      <w:r w:rsidRPr="005A37FC">
        <w:rPr>
          <w:color w:val="000000"/>
        </w:rPr>
        <w:t>2022</w:t>
      </w:r>
      <w:r w:rsidR="00CE6550" w:rsidRPr="005A37FC">
        <w:rPr>
          <w:color w:val="000000"/>
        </w:rPr>
        <w:t>-2023</w:t>
      </w:r>
      <w:r w:rsidRPr="005A37FC">
        <w:rPr>
          <w:color w:val="000000"/>
        </w:rPr>
        <w:t>-ELO 2</w:t>
      </w:r>
      <w:r w:rsidR="00CE6550" w:rsidRPr="005A37FC">
        <w:rPr>
          <w:color w:val="000000"/>
        </w:rPr>
        <w:t xml:space="preserve"> (Accomplished by five faculty assign</w:t>
      </w:r>
      <w:r w:rsidR="005A37FC">
        <w:rPr>
          <w:color w:val="000000"/>
        </w:rPr>
        <w:t>ed</w:t>
      </w:r>
      <w:r w:rsidR="00CE6550" w:rsidRPr="005A37FC">
        <w:rPr>
          <w:color w:val="000000"/>
        </w:rPr>
        <w:t xml:space="preserve"> to work on ELO 2)</w:t>
      </w:r>
    </w:p>
    <w:p w14:paraId="233B55B8" w14:textId="43DD905C" w:rsidR="006E73F4" w:rsidRPr="005A37FC" w:rsidRDefault="006E73F4" w:rsidP="001E4630">
      <w:pPr>
        <w:rPr>
          <w:color w:val="000000"/>
        </w:rPr>
      </w:pPr>
      <w:r w:rsidRPr="005A37FC">
        <w:rPr>
          <w:color w:val="000000"/>
        </w:rPr>
        <w:t>2023</w:t>
      </w:r>
      <w:r w:rsidR="00CE6550" w:rsidRPr="005A37FC">
        <w:rPr>
          <w:color w:val="000000"/>
        </w:rPr>
        <w:t>-2024</w:t>
      </w:r>
      <w:r w:rsidRPr="005A37FC">
        <w:rPr>
          <w:color w:val="000000"/>
        </w:rPr>
        <w:t>-ELO 3</w:t>
      </w:r>
      <w:r w:rsidR="00CE6550" w:rsidRPr="005A37FC">
        <w:rPr>
          <w:color w:val="000000"/>
        </w:rPr>
        <w:t xml:space="preserve"> (Accomplished by five faculty assign</w:t>
      </w:r>
      <w:r w:rsidR="005A37FC">
        <w:rPr>
          <w:color w:val="000000"/>
        </w:rPr>
        <w:t>ed</w:t>
      </w:r>
      <w:r w:rsidR="00CE6550" w:rsidRPr="005A37FC">
        <w:rPr>
          <w:color w:val="000000"/>
        </w:rPr>
        <w:t xml:space="preserve"> to work on ELO 3)</w:t>
      </w:r>
    </w:p>
    <w:p w14:paraId="0BE7288F" w14:textId="3E0BA022" w:rsidR="006E73F4" w:rsidRPr="005A37FC" w:rsidRDefault="006E73F4" w:rsidP="001E4630">
      <w:pPr>
        <w:rPr>
          <w:color w:val="000000"/>
        </w:rPr>
      </w:pPr>
    </w:p>
    <w:p w14:paraId="5F0B1C4E" w14:textId="3392F915" w:rsidR="006E73F4" w:rsidRPr="005A37FC" w:rsidRDefault="00CE6550" w:rsidP="001E4630">
      <w:pPr>
        <w:rPr>
          <w:color w:val="000000"/>
        </w:rPr>
      </w:pPr>
      <w:r w:rsidRPr="005A37FC">
        <w:rPr>
          <w:color w:val="000000"/>
        </w:rPr>
        <w:t>And then loop back to ELO</w:t>
      </w:r>
      <w:r w:rsidR="00112DA8" w:rsidRPr="005A37FC">
        <w:rPr>
          <w:color w:val="000000"/>
        </w:rPr>
        <w:t xml:space="preserve"> 1</w:t>
      </w:r>
      <w:r w:rsidRPr="005A37FC">
        <w:rPr>
          <w:color w:val="000000"/>
        </w:rPr>
        <w:t xml:space="preserve">, </w:t>
      </w:r>
      <w:bookmarkStart w:id="0" w:name="_GoBack"/>
      <w:bookmarkEnd w:id="0"/>
      <w:r w:rsidRPr="005A37FC">
        <w:rPr>
          <w:color w:val="000000"/>
        </w:rPr>
        <w:t>and so on.</w:t>
      </w:r>
    </w:p>
    <w:p w14:paraId="25483A9F" w14:textId="77777777" w:rsidR="001E4630" w:rsidRPr="000F4C62" w:rsidRDefault="001E4630" w:rsidP="001E4630"/>
    <w:p w14:paraId="2F4E795F" w14:textId="7092F1A6" w:rsidR="001E4630" w:rsidRPr="000F4C62" w:rsidRDefault="001E4630"/>
    <w:p w14:paraId="504D59BA" w14:textId="77777777" w:rsidR="001E4630" w:rsidRPr="000F4C62" w:rsidRDefault="001E4630"/>
    <w:sectPr w:rsidR="001E4630" w:rsidRPr="000F4C62" w:rsidSect="00157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B7D5C"/>
    <w:multiLevelType w:val="multilevel"/>
    <w:tmpl w:val="00AC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95821"/>
    <w:multiLevelType w:val="multilevel"/>
    <w:tmpl w:val="41C8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3801DB"/>
    <w:multiLevelType w:val="hybridMultilevel"/>
    <w:tmpl w:val="DBAE5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30"/>
    <w:rsid w:val="000253E9"/>
    <w:rsid w:val="000465F7"/>
    <w:rsid w:val="000B1815"/>
    <w:rsid w:val="000F4C62"/>
    <w:rsid w:val="00112DA8"/>
    <w:rsid w:val="001576BC"/>
    <w:rsid w:val="001E4630"/>
    <w:rsid w:val="001F7007"/>
    <w:rsid w:val="002A21DC"/>
    <w:rsid w:val="00360B5F"/>
    <w:rsid w:val="00377FDC"/>
    <w:rsid w:val="004115AF"/>
    <w:rsid w:val="004319C3"/>
    <w:rsid w:val="00441728"/>
    <w:rsid w:val="00491D7E"/>
    <w:rsid w:val="00504FF6"/>
    <w:rsid w:val="005478C0"/>
    <w:rsid w:val="0057029A"/>
    <w:rsid w:val="005915B3"/>
    <w:rsid w:val="005A37FC"/>
    <w:rsid w:val="00670F97"/>
    <w:rsid w:val="00691F9F"/>
    <w:rsid w:val="006E73F4"/>
    <w:rsid w:val="00762095"/>
    <w:rsid w:val="007B786C"/>
    <w:rsid w:val="00802813"/>
    <w:rsid w:val="00855CF9"/>
    <w:rsid w:val="00862766"/>
    <w:rsid w:val="0088354B"/>
    <w:rsid w:val="00A478DA"/>
    <w:rsid w:val="00AD796E"/>
    <w:rsid w:val="00B02EB2"/>
    <w:rsid w:val="00B73F74"/>
    <w:rsid w:val="00BB230A"/>
    <w:rsid w:val="00C01E5B"/>
    <w:rsid w:val="00C815E1"/>
    <w:rsid w:val="00CB76D4"/>
    <w:rsid w:val="00CC44F1"/>
    <w:rsid w:val="00CE6550"/>
    <w:rsid w:val="00CF334D"/>
    <w:rsid w:val="00D5460C"/>
    <w:rsid w:val="00E30C6D"/>
    <w:rsid w:val="00E33B1E"/>
    <w:rsid w:val="00F83530"/>
    <w:rsid w:val="00F96510"/>
    <w:rsid w:val="00FA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221D"/>
  <w15:chartTrackingRefBased/>
  <w15:docId w15:val="{055002E9-71CE-2140-916E-0E4873A4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1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6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01E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C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utah.edu/" TargetMode="External"/><Relationship Id="rId18" Type="http://schemas.openxmlformats.org/officeDocument/2006/relationships/hyperlink" Target="https://catalog.utah.edu/" TargetMode="External"/><Relationship Id="rId26" Type="http://schemas.openxmlformats.org/officeDocument/2006/relationships/hyperlink" Target="https://catalog.utah.ed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talog.utah.edu/" TargetMode="External"/><Relationship Id="rId34" Type="http://schemas.openxmlformats.org/officeDocument/2006/relationships/hyperlink" Target="https://catalog.utah.edu/" TargetMode="External"/><Relationship Id="rId7" Type="http://schemas.openxmlformats.org/officeDocument/2006/relationships/hyperlink" Target="https://catalog.utah.edu/" TargetMode="External"/><Relationship Id="rId12" Type="http://schemas.openxmlformats.org/officeDocument/2006/relationships/hyperlink" Target="https://catalog.utah.edu/" TargetMode="External"/><Relationship Id="rId17" Type="http://schemas.openxmlformats.org/officeDocument/2006/relationships/hyperlink" Target="https://catalog.utah.edu/" TargetMode="External"/><Relationship Id="rId25" Type="http://schemas.openxmlformats.org/officeDocument/2006/relationships/hyperlink" Target="https://catalog.utah.edu/" TargetMode="External"/><Relationship Id="rId33" Type="http://schemas.openxmlformats.org/officeDocument/2006/relationships/hyperlink" Target="https://catalog.utah.e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alog.utah.edu/" TargetMode="External"/><Relationship Id="rId20" Type="http://schemas.openxmlformats.org/officeDocument/2006/relationships/hyperlink" Target="https://catalog.utah.edu/" TargetMode="External"/><Relationship Id="rId29" Type="http://schemas.openxmlformats.org/officeDocument/2006/relationships/hyperlink" Target="https://catalog.utah.ed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talog.utah.edu/" TargetMode="External"/><Relationship Id="rId11" Type="http://schemas.openxmlformats.org/officeDocument/2006/relationships/hyperlink" Target="https://catalog.utah.edu/" TargetMode="External"/><Relationship Id="rId24" Type="http://schemas.openxmlformats.org/officeDocument/2006/relationships/hyperlink" Target="https://catalog.utah.edu/" TargetMode="External"/><Relationship Id="rId32" Type="http://schemas.openxmlformats.org/officeDocument/2006/relationships/hyperlink" Target="https://catalog.utah.edu/" TargetMode="External"/><Relationship Id="rId5" Type="http://schemas.openxmlformats.org/officeDocument/2006/relationships/hyperlink" Target="https://catalog.utah.edu/" TargetMode="External"/><Relationship Id="rId15" Type="http://schemas.openxmlformats.org/officeDocument/2006/relationships/hyperlink" Target="https://catalog.utah.edu/" TargetMode="External"/><Relationship Id="rId23" Type="http://schemas.openxmlformats.org/officeDocument/2006/relationships/hyperlink" Target="https://catalog.utah.edu/" TargetMode="External"/><Relationship Id="rId28" Type="http://schemas.openxmlformats.org/officeDocument/2006/relationships/hyperlink" Target="https://catalog.utah.ed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atalog.utah.edu/" TargetMode="External"/><Relationship Id="rId19" Type="http://schemas.openxmlformats.org/officeDocument/2006/relationships/hyperlink" Target="https://catalog.utah.edu/" TargetMode="External"/><Relationship Id="rId31" Type="http://schemas.openxmlformats.org/officeDocument/2006/relationships/hyperlink" Target="https://catalog.utah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utah.edu/" TargetMode="External"/><Relationship Id="rId14" Type="http://schemas.openxmlformats.org/officeDocument/2006/relationships/hyperlink" Target="https://catalog.utah.edu/" TargetMode="External"/><Relationship Id="rId22" Type="http://schemas.openxmlformats.org/officeDocument/2006/relationships/hyperlink" Target="https://catalog.utah.edu/" TargetMode="External"/><Relationship Id="rId27" Type="http://schemas.openxmlformats.org/officeDocument/2006/relationships/hyperlink" Target="https://catalog.utah.edu/" TargetMode="External"/><Relationship Id="rId30" Type="http://schemas.openxmlformats.org/officeDocument/2006/relationships/hyperlink" Target="https://catalog.utah.ed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catalog.utah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2020-05-12T19:17:00Z</dcterms:created>
  <dcterms:modified xsi:type="dcterms:W3CDTF">2020-05-14T16:24:00Z</dcterms:modified>
</cp:coreProperties>
</file>